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890" w:rsidRDefault="003D6890" w:rsidP="00B119A8">
      <w:pPr>
        <w:spacing w:line="300" w:lineRule="exact"/>
        <w:rPr>
          <w:sz w:val="28"/>
          <w:szCs w:val="28"/>
        </w:rPr>
      </w:pPr>
    </w:p>
    <w:p w:rsidR="003D6890" w:rsidRDefault="00E61204" w:rsidP="00B119A8">
      <w:pPr>
        <w:spacing w:line="300" w:lineRule="exact"/>
        <w:rPr>
          <w:sz w:val="28"/>
          <w:szCs w:val="28"/>
        </w:rPr>
      </w:pPr>
      <w:r>
        <w:rPr>
          <w:rFonts w:asciiTheme="majorEastAsia" w:eastAsiaTheme="majorEastAsia" w:hAnsiTheme="majorEastAsia"/>
          <w:noProof/>
          <w:szCs w:val="21"/>
        </w:rPr>
        <mc:AlternateContent>
          <mc:Choice Requires="wps">
            <w:drawing>
              <wp:anchor distT="0" distB="0" distL="114300" distR="114300" simplePos="0" relativeHeight="251662848" behindDoc="0" locked="0" layoutInCell="1" allowOverlap="1" wp14:anchorId="108AF28C" wp14:editId="3D879FFA">
                <wp:simplePos x="0" y="0"/>
                <wp:positionH relativeFrom="column">
                  <wp:posOffset>161925</wp:posOffset>
                </wp:positionH>
                <wp:positionV relativeFrom="paragraph">
                  <wp:posOffset>170815</wp:posOffset>
                </wp:positionV>
                <wp:extent cx="3343275" cy="441325"/>
                <wp:effectExtent l="0" t="0" r="28575" b="4921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441325"/>
                        </a:xfrm>
                        <a:prstGeom prst="wedgeRectCallout">
                          <a:avLst>
                            <a:gd name="adj1" fmla="val -37638"/>
                            <a:gd name="adj2" fmla="val 155997"/>
                          </a:avLst>
                        </a:prstGeom>
                        <a:noFill/>
                        <a:ln w="19050">
                          <a:solidFill>
                            <a:srgbClr val="0000FF"/>
                          </a:solidFill>
                          <a:miter lim="800000"/>
                          <a:headEnd/>
                          <a:tailEnd/>
                        </a:ln>
                      </wps:spPr>
                      <wps:txbx>
                        <w:txbxContent>
                          <w:p w:rsidR="00E61204" w:rsidRDefault="00E61204" w:rsidP="00E61204">
                            <w:pPr>
                              <w:rPr>
                                <w:rFonts w:ascii="ＭＳ ゴシック" w:eastAsia="ＭＳ ゴシック" w:hAnsi="ＭＳ ゴシック"/>
                                <w:color w:val="0000FF"/>
                              </w:rPr>
                            </w:pPr>
                            <w:r>
                              <w:rPr>
                                <w:rFonts w:ascii="ＭＳ ゴシック" w:eastAsia="ＭＳ ゴシック" w:hAnsi="ＭＳ ゴシック" w:hint="eastAsia"/>
                                <w:color w:val="0000FF"/>
                              </w:rPr>
                              <w:t>事業所が</w:t>
                            </w:r>
                            <w:r>
                              <w:rPr>
                                <w:rFonts w:ascii="ＭＳ ゴシック" w:eastAsia="ＭＳ ゴシック" w:hAnsi="ＭＳ ゴシック"/>
                                <w:color w:val="0000FF"/>
                              </w:rPr>
                              <w:t>岩国市に所在する場合は、岩国市長</w:t>
                            </w:r>
                          </w:p>
                          <w:p w:rsidR="00E61204" w:rsidRPr="006065F9" w:rsidRDefault="00E61204" w:rsidP="00E61204">
                            <w:pPr>
                              <w:rPr>
                                <w:rFonts w:ascii="ＭＳ ゴシック" w:eastAsia="ＭＳ ゴシック" w:hAnsi="ＭＳ ゴシック"/>
                                <w:color w:val="0000FF"/>
                              </w:rPr>
                            </w:pPr>
                            <w:r>
                              <w:rPr>
                                <w:rFonts w:ascii="ＭＳ ゴシック" w:eastAsia="ＭＳ ゴシック" w:hAnsi="ＭＳ ゴシック" w:hint="eastAsia"/>
                                <w:color w:val="0000FF"/>
                              </w:rPr>
                              <w:t>和木町に</w:t>
                            </w:r>
                            <w:r>
                              <w:rPr>
                                <w:rFonts w:ascii="ＭＳ ゴシック" w:eastAsia="ＭＳ ゴシック" w:hAnsi="ＭＳ ゴシック"/>
                                <w:color w:val="0000FF"/>
                              </w:rPr>
                              <w:t>所在する</w:t>
                            </w:r>
                            <w:r>
                              <w:rPr>
                                <w:rFonts w:ascii="ＭＳ ゴシック" w:eastAsia="ＭＳ ゴシック" w:hAnsi="ＭＳ ゴシック" w:hint="eastAsia"/>
                                <w:color w:val="0000FF"/>
                              </w:rPr>
                              <w:t>場合は</w:t>
                            </w:r>
                            <w:r>
                              <w:rPr>
                                <w:rFonts w:ascii="ＭＳ ゴシック" w:eastAsia="ＭＳ ゴシック" w:hAnsi="ＭＳ ゴシック"/>
                                <w:color w:val="0000FF"/>
                              </w:rPr>
                              <w:t>、和木町長宛てとなります。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AF28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6" type="#_x0000_t61" style="position:absolute;left:0;text-align:left;margin-left:12.75pt;margin-top:13.45pt;width:263.25pt;height:3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" adj="2670,44495" filled="f" strokecolor="blue" strokeweight="1.5pt">
                <v:textbox inset="5.85pt,.7pt,5.85pt,.7pt">
                  <w:txbxContent>
                    <w:p w:rsidR="00E61204" w:rsidRDefault="00E61204" w:rsidP="00E61204">
                      <w:pPr>
                        <w:rPr>
                          <w:rFonts w:ascii="ＭＳ ゴシック" w:eastAsia="ＭＳ ゴシック" w:hAnsi="ＭＳ ゴシック"/>
                          <w:color w:val="0000FF"/>
                        </w:rPr>
                      </w:pPr>
                      <w:r>
                        <w:rPr>
                          <w:rFonts w:ascii="ＭＳ ゴシック" w:eastAsia="ＭＳ ゴシック" w:hAnsi="ＭＳ ゴシック" w:hint="eastAsia"/>
                          <w:color w:val="0000FF"/>
                        </w:rPr>
                        <w:t>事業所が</w:t>
                      </w:r>
                      <w:r>
                        <w:rPr>
                          <w:rFonts w:ascii="ＭＳ ゴシック" w:eastAsia="ＭＳ ゴシック" w:hAnsi="ＭＳ ゴシック"/>
                          <w:color w:val="0000FF"/>
                        </w:rPr>
                        <w:t>岩国市に所在する場合は、岩国市長</w:t>
                      </w:r>
                    </w:p>
                    <w:p w:rsidR="00E61204" w:rsidRPr="006065F9" w:rsidRDefault="00E61204" w:rsidP="00E61204">
                      <w:pPr>
                        <w:rPr>
                          <w:rFonts w:ascii="ＭＳ ゴシック" w:eastAsia="ＭＳ ゴシック" w:hAnsi="ＭＳ ゴシック"/>
                          <w:color w:val="0000FF"/>
                        </w:rPr>
                      </w:pPr>
                      <w:r>
                        <w:rPr>
                          <w:rFonts w:ascii="ＭＳ ゴシック" w:eastAsia="ＭＳ ゴシック" w:hAnsi="ＭＳ ゴシック" w:hint="eastAsia"/>
                          <w:color w:val="0000FF"/>
                        </w:rPr>
                        <w:t>和木町に</w:t>
                      </w:r>
                      <w:r>
                        <w:rPr>
                          <w:rFonts w:ascii="ＭＳ ゴシック" w:eastAsia="ＭＳ ゴシック" w:hAnsi="ＭＳ ゴシック"/>
                          <w:color w:val="0000FF"/>
                        </w:rPr>
                        <w:t>所在する</w:t>
                      </w:r>
                      <w:r>
                        <w:rPr>
                          <w:rFonts w:ascii="ＭＳ ゴシック" w:eastAsia="ＭＳ ゴシック" w:hAnsi="ＭＳ ゴシック" w:hint="eastAsia"/>
                          <w:color w:val="0000FF"/>
                        </w:rPr>
                        <w:t>場合は</w:t>
                      </w:r>
                      <w:r>
                        <w:rPr>
                          <w:rFonts w:ascii="ＭＳ ゴシック" w:eastAsia="ＭＳ ゴシック" w:hAnsi="ＭＳ ゴシック"/>
                          <w:color w:val="0000FF"/>
                        </w:rPr>
                        <w:t>、和木町長宛てとなります。</w:t>
                      </w:r>
                    </w:p>
                  </w:txbxContent>
                </v:textbox>
              </v:shape>
            </w:pict>
          </mc:Fallback>
        </mc:AlternateContent>
      </w:r>
      <w:r w:rsidR="0058778D">
        <w:rPr>
          <w:rFonts w:asciiTheme="majorEastAsia" w:eastAsiaTheme="majorEastAsia" w:hAnsiTheme="majorEastAsia"/>
          <w:noProof/>
          <w:szCs w:val="21"/>
        </w:rPr>
        <mc:AlternateContent>
          <mc:Choice Requires="wps">
            <w:drawing>
              <wp:anchor distT="0" distB="0" distL="114300" distR="114300" simplePos="0" relativeHeight="251656704" behindDoc="0" locked="0" layoutInCell="1" allowOverlap="1" wp14:anchorId="225B3600" wp14:editId="203350A7">
                <wp:simplePos x="0" y="0"/>
                <wp:positionH relativeFrom="column">
                  <wp:posOffset>762000</wp:posOffset>
                </wp:positionH>
                <wp:positionV relativeFrom="paragraph">
                  <wp:posOffset>-342900</wp:posOffset>
                </wp:positionV>
                <wp:extent cx="2000250" cy="231775"/>
                <wp:effectExtent l="15240" t="15240" r="13335" b="1016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23269"/>
                            <a:gd name="adj2" fmla="val 46167"/>
                          </a:avLst>
                        </a:prstGeom>
                        <a:solidFill>
                          <a:srgbClr val="FFFFFF"/>
                        </a:solidFill>
                        <a:ln w="19050">
                          <a:solidFill>
                            <a:srgbClr val="FF0000"/>
                          </a:solidFill>
                          <a:miter lim="800000"/>
                          <a:headEnd/>
                          <a:tailEnd/>
                        </a:ln>
                      </wps:spPr>
                      <wps:txbx>
                        <w:txbxContent>
                          <w:p w:rsidR="003D6890" w:rsidRPr="005F42A4" w:rsidRDefault="003D6890" w:rsidP="00A00626">
                            <w:pPr>
                              <w:rPr>
                                <w:rFonts w:ascii="ＭＳ 明朝"/>
                                <w:color w:val="FF0000"/>
                              </w:rPr>
                            </w:pPr>
                            <w:r>
                              <w:rPr>
                                <w:rFonts w:ascii="ＭＳ 明朝" w:hAnsi="ＭＳ 明朝" w:hint="eastAsia"/>
                                <w:color w:val="FF0000"/>
                              </w:rPr>
                              <w:t>赤色</w:t>
                            </w:r>
                            <w:r w:rsidRPr="005F42A4">
                              <w:rPr>
                                <w:rFonts w:ascii="ＭＳ 明朝" w:hAnsi="ＭＳ 明朝" w:hint="eastAsia"/>
                                <w:color w:val="FF0000"/>
                              </w:rPr>
                              <w:t>：あなたが記入する部分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60pt;margin-top:-27pt;width:157.5pt;height:1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" adj="5774,20772" strokecolor="red" strokeweight="1.5pt">
                <v:textbox inset="5.85pt,.7pt,5.85pt,.7pt">
                  <w:txbxContent>
                    <w:p w:rsidR="003D6890" w:rsidRPr="005F42A4" w:rsidRDefault="003D6890" w:rsidP="00A00626">
                      <w:pPr>
                        <w:rPr>
                          <w:rFonts w:ascii="ＭＳ 明朝"/>
                          <w:color w:val="FF0000"/>
                        </w:rPr>
                      </w:pPr>
                      <w:r>
                        <w:rPr>
                          <w:rFonts w:ascii="ＭＳ 明朝" w:hAnsi="ＭＳ 明朝" w:hint="eastAsia"/>
                          <w:color w:val="FF0000"/>
                        </w:rPr>
                        <w:t>赤色</w:t>
                      </w:r>
                      <w:r w:rsidRPr="005F42A4">
                        <w:rPr>
                          <w:rFonts w:ascii="ＭＳ 明朝" w:hAnsi="ＭＳ 明朝" w:hint="eastAsia"/>
                          <w:color w:val="FF0000"/>
                        </w:rPr>
                        <w:t>：あなたが記入する部分</w:t>
                      </w:r>
                    </w:p>
                  </w:txbxContent>
                </v:textbox>
              </v:shape>
            </w:pict>
          </mc:Fallback>
        </mc:AlternateContent>
      </w:r>
      <w:r w:rsidR="0058778D">
        <w:rPr>
          <w:rFonts w:asciiTheme="majorEastAsia" w:eastAsiaTheme="majorEastAsia" w:hAnsiTheme="majorEastAsia"/>
          <w:noProof/>
          <w:szCs w:val="21"/>
        </w:rPr>
        <mc:AlternateContent>
          <mc:Choice Requires="wps">
            <w:drawing>
              <wp:anchor distT="0" distB="0" distL="114300" distR="114300" simplePos="0" relativeHeight="251657728" behindDoc="0" locked="0" layoutInCell="1" allowOverlap="1" wp14:anchorId="6BA9E86A" wp14:editId="70460ADD">
                <wp:simplePos x="0" y="0"/>
                <wp:positionH relativeFrom="column">
                  <wp:posOffset>3429000</wp:posOffset>
                </wp:positionH>
                <wp:positionV relativeFrom="paragraph">
                  <wp:posOffset>-342900</wp:posOffset>
                </wp:positionV>
                <wp:extent cx="2383155" cy="231775"/>
                <wp:effectExtent l="15240" t="15240" r="11430" b="101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155" cy="231775"/>
                        </a:xfrm>
                        <a:prstGeom prst="wedgeRectCallout">
                          <a:avLst>
                            <a:gd name="adj1" fmla="val -21968"/>
                            <a:gd name="adj2" fmla="val 48083"/>
                          </a:avLst>
                        </a:prstGeom>
                        <a:solidFill>
                          <a:srgbClr val="FFFFFF"/>
                        </a:solidFill>
                        <a:ln w="19050">
                          <a:solidFill>
                            <a:srgbClr val="0000FF"/>
                          </a:solidFill>
                          <a:miter lim="800000"/>
                          <a:headEnd/>
                          <a:tailEnd/>
                        </a:ln>
                      </wps:spPr>
                      <wps:txbx>
                        <w:txbxContent>
                          <w:p w:rsidR="003D6890" w:rsidRPr="00515854" w:rsidRDefault="003D6890" w:rsidP="00A00626">
                            <w:pPr>
                              <w:rPr>
                                <w:rFonts w:ascii="ＭＳ ゴシック" w:eastAsia="ＭＳ ゴシック" w:hAnsi="ＭＳ ゴシック"/>
                                <w:color w:val="0000FF"/>
                              </w:rPr>
                            </w:pPr>
                            <w:r>
                              <w:rPr>
                                <w:rFonts w:ascii="ＭＳ ゴシック" w:eastAsia="ＭＳ ゴシック" w:hAnsi="ＭＳ ゴシック" w:hint="eastAsia"/>
                                <w:color w:val="0000FF"/>
                              </w:rPr>
                              <w:t>青色</w:t>
                            </w:r>
                            <w:r w:rsidRPr="00515854">
                              <w:rPr>
                                <w:rFonts w:ascii="ＭＳ ゴシック" w:eastAsia="ＭＳ ゴシック" w:hAnsi="ＭＳ ゴシック" w:hint="eastAsia"/>
                                <w:color w:val="0000FF"/>
                              </w:rPr>
                              <w:t>：</w:t>
                            </w:r>
                            <w:r>
                              <w:rPr>
                                <w:rFonts w:ascii="ＭＳ ゴシック" w:eastAsia="ＭＳ ゴシック" w:hAnsi="ＭＳ ゴシック" w:hint="eastAsia"/>
                                <w:color w:val="0000FF"/>
                              </w:rPr>
                              <w:t>解説している部分（記入不要）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1" style="position:absolute;left:0;text-align:left;margin-left:270pt;margin-top:-27pt;width:187.65pt;height: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" adj="6055,21186" strokecolor="blue" strokeweight="1.5pt">
                <v:textbox inset="5.85pt,.7pt,5.85pt,.7pt">
                  <w:txbxContent>
                    <w:p w:rsidR="003D6890" w:rsidRPr="00515854" w:rsidRDefault="003D6890" w:rsidP="00A00626">
                      <w:pPr>
                        <w:rPr>
                          <w:rFonts w:ascii="ＭＳ ゴシック" w:eastAsia="ＭＳ ゴシック" w:hAnsi="ＭＳ ゴシック"/>
                          <w:color w:val="0000FF"/>
                        </w:rPr>
                      </w:pPr>
                      <w:r>
                        <w:rPr>
                          <w:rFonts w:ascii="ＭＳ ゴシック" w:eastAsia="ＭＳ ゴシック" w:hAnsi="ＭＳ ゴシック" w:hint="eastAsia"/>
                          <w:color w:val="0000FF"/>
                        </w:rPr>
                        <w:t>青色</w:t>
                      </w:r>
                      <w:r w:rsidRPr="00515854">
                        <w:rPr>
                          <w:rFonts w:ascii="ＭＳ ゴシック" w:eastAsia="ＭＳ ゴシック" w:hAnsi="ＭＳ ゴシック" w:hint="eastAsia"/>
                          <w:color w:val="0000FF"/>
                        </w:rPr>
                        <w:t>：</w:t>
                      </w:r>
                      <w:r>
                        <w:rPr>
                          <w:rFonts w:ascii="ＭＳ ゴシック" w:eastAsia="ＭＳ ゴシック" w:hAnsi="ＭＳ ゴシック" w:hint="eastAsia"/>
                          <w:color w:val="0000FF"/>
                        </w:rPr>
                        <w:t>解説している部分（記入不要）</w:t>
                      </w:r>
                    </w:p>
                  </w:txbxContent>
                </v:textbox>
              </v:shape>
            </w:pict>
          </mc:Fallback>
        </mc:AlternateContent>
      </w:r>
      <w:r w:rsidR="00DF7B1B" w:rsidRPr="008B3353">
        <w:rPr>
          <w:rFonts w:asciiTheme="majorEastAsia" w:eastAsiaTheme="majorEastAsia" w:hAnsiTheme="majorEastAsia" w:hint="eastAsia"/>
          <w:szCs w:val="21"/>
        </w:rPr>
        <w:t>別記様式第三</w:t>
      </w:r>
      <w:r w:rsidR="00DF7B1B" w:rsidRPr="008B3353">
        <w:rPr>
          <w:rFonts w:hint="eastAsia"/>
          <w:szCs w:val="21"/>
        </w:rPr>
        <w:t>（第２条第３項関係）</w:t>
      </w:r>
    </w:p>
    <w:tbl>
      <w:tblPr>
        <w:tblpPr w:leftFromText="142" w:rightFromText="142" w:vertAnchor="page" w:horzAnchor="margin" w:tblpY="203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134"/>
        <w:gridCol w:w="2409"/>
        <w:gridCol w:w="1134"/>
        <w:gridCol w:w="2410"/>
      </w:tblGrid>
      <w:tr w:rsidR="003D6890" w:rsidRPr="00D9571E" w:rsidTr="00A00626">
        <w:trPr>
          <w:trHeight w:val="2117"/>
        </w:trPr>
        <w:tc>
          <w:tcPr>
            <w:tcW w:w="9889" w:type="dxa"/>
            <w:gridSpan w:val="5"/>
          </w:tcPr>
          <w:p w:rsidR="003D6890" w:rsidRPr="00D9571E" w:rsidRDefault="003D6890" w:rsidP="008B3353">
            <w:pPr>
              <w:spacing w:beforeLines="100" w:before="360" w:line="340" w:lineRule="exact"/>
              <w:ind w:firstLineChars="1000" w:firstLine="2800"/>
              <w:jc w:val="left"/>
              <w:rPr>
                <w:rFonts w:ascii="ＭＳ 明朝"/>
                <w:sz w:val="28"/>
              </w:rPr>
            </w:pPr>
            <w:r w:rsidRPr="00D9571E">
              <w:rPr>
                <w:rFonts w:ascii="ＭＳ 明朝" w:hint="eastAsia"/>
                <w:sz w:val="28"/>
              </w:rPr>
              <w:t>南海トラフ地震防災規程送付書</w:t>
            </w:r>
            <w:r w:rsidR="008B3353" w:rsidRPr="00D558D4">
              <w:rPr>
                <w:rFonts w:hint="eastAsia"/>
                <w:b/>
                <w:color w:val="0000FF"/>
                <w:sz w:val="28"/>
                <w:szCs w:val="28"/>
              </w:rPr>
              <w:t>（記入例）</w:t>
            </w:r>
          </w:p>
          <w:p w:rsidR="003D6890" w:rsidRPr="00D9571E" w:rsidRDefault="003D6890" w:rsidP="00A00626">
            <w:pPr>
              <w:spacing w:line="340" w:lineRule="exact"/>
              <w:jc w:val="right"/>
              <w:rPr>
                <w:rFonts w:ascii="ＭＳ 明朝"/>
                <w:sz w:val="28"/>
              </w:rPr>
            </w:pPr>
          </w:p>
          <w:p w:rsidR="003D6890" w:rsidRPr="00D9571E" w:rsidRDefault="003D6890" w:rsidP="00A00626">
            <w:pPr>
              <w:spacing w:line="340" w:lineRule="exact"/>
              <w:jc w:val="right"/>
              <w:rPr>
                <w:rFonts w:ascii="ＭＳ 明朝"/>
                <w:sz w:val="28"/>
              </w:rPr>
            </w:pPr>
            <w:r>
              <w:rPr>
                <w:rFonts w:ascii="ＭＳ 明朝" w:hint="eastAsia"/>
                <w:sz w:val="28"/>
              </w:rPr>
              <w:t xml:space="preserve">　</w:t>
            </w:r>
            <w:r w:rsidRPr="003F0E32">
              <w:rPr>
                <w:rFonts w:ascii="ＭＳ 明朝" w:hint="eastAsia"/>
                <w:color w:val="FF0000"/>
                <w:sz w:val="28"/>
              </w:rPr>
              <w:t>岩国市長</w:t>
            </w:r>
            <w:r w:rsidR="0058778D">
              <w:rPr>
                <w:rFonts w:ascii="ＭＳ 明朝" w:hint="eastAsia"/>
                <w:color w:val="FF0000"/>
                <w:sz w:val="28"/>
              </w:rPr>
              <w:t>又は和木町長</w:t>
            </w:r>
            <w:r>
              <w:rPr>
                <w:rFonts w:ascii="ＭＳ 明朝" w:hint="eastAsia"/>
                <w:sz w:val="28"/>
              </w:rPr>
              <w:t xml:space="preserve">　　　　　　　　　　　　</w:t>
            </w:r>
            <w:r w:rsidR="0081274B">
              <w:rPr>
                <w:rFonts w:ascii="ＭＳ 明朝" w:hint="eastAsia"/>
                <w:color w:val="FF0000"/>
                <w:sz w:val="28"/>
              </w:rPr>
              <w:t>令和</w:t>
            </w:r>
            <w:r w:rsidRPr="003F0E32">
              <w:rPr>
                <w:rFonts w:ascii="ＭＳ 明朝" w:hint="eastAsia"/>
                <w:color w:val="FF0000"/>
                <w:sz w:val="28"/>
              </w:rPr>
              <w:t>○○</w:t>
            </w:r>
            <w:r w:rsidRPr="00D9571E">
              <w:rPr>
                <w:rFonts w:ascii="ＭＳ 明朝" w:hint="eastAsia"/>
                <w:sz w:val="28"/>
              </w:rPr>
              <w:t>年</w:t>
            </w:r>
            <w:r w:rsidRPr="003F0E32">
              <w:rPr>
                <w:rFonts w:ascii="ＭＳ 明朝" w:hint="eastAsia"/>
                <w:color w:val="FF0000"/>
                <w:sz w:val="28"/>
              </w:rPr>
              <w:t>○○</w:t>
            </w:r>
            <w:r w:rsidRPr="00D9571E">
              <w:rPr>
                <w:rFonts w:ascii="ＭＳ 明朝" w:hint="eastAsia"/>
                <w:sz w:val="28"/>
              </w:rPr>
              <w:t>月</w:t>
            </w:r>
            <w:r w:rsidRPr="003F0E32">
              <w:rPr>
                <w:rFonts w:ascii="ＭＳ 明朝" w:hint="eastAsia"/>
                <w:color w:val="FF0000"/>
                <w:sz w:val="28"/>
              </w:rPr>
              <w:t>○○</w:t>
            </w:r>
            <w:r w:rsidRPr="00D9571E">
              <w:rPr>
                <w:rFonts w:ascii="ＭＳ 明朝" w:hint="eastAsia"/>
                <w:sz w:val="28"/>
              </w:rPr>
              <w:t>日</w:t>
            </w:r>
          </w:p>
          <w:p w:rsidR="003D6890" w:rsidRPr="00D9571E" w:rsidRDefault="00313916" w:rsidP="00313916">
            <w:pPr>
              <w:spacing w:line="340" w:lineRule="exact"/>
              <w:rPr>
                <w:rFonts w:ascii="ＭＳ 明朝"/>
                <w:sz w:val="28"/>
              </w:rPr>
            </w:pPr>
            <w:r>
              <w:rPr>
                <w:rFonts w:ascii="ＭＳ 明朝" w:hint="eastAsia"/>
                <w:sz w:val="28"/>
              </w:rPr>
              <w:t xml:space="preserve">　　</w:t>
            </w:r>
            <w:r w:rsidRPr="00313916">
              <w:rPr>
                <w:rFonts w:ascii="ＭＳ 明朝" w:hAnsi="ＭＳ 明朝" w:hint="eastAsia"/>
                <w:color w:val="FF0000"/>
                <w:kern w:val="0"/>
                <w:sz w:val="28"/>
                <w:szCs w:val="28"/>
              </w:rPr>
              <w:t>○</w:t>
            </w:r>
            <w:r w:rsidRPr="00313916">
              <w:rPr>
                <w:rFonts w:hint="eastAsia"/>
                <w:color w:val="FF0000"/>
                <w:kern w:val="0"/>
                <w:sz w:val="28"/>
                <w:szCs w:val="28"/>
              </w:rPr>
              <w:t xml:space="preserve">　</w:t>
            </w:r>
            <w:r w:rsidRPr="00313916">
              <w:rPr>
                <w:rFonts w:ascii="ＭＳ 明朝" w:hAnsi="ＭＳ 明朝" w:hint="eastAsia"/>
                <w:color w:val="FF0000"/>
                <w:kern w:val="0"/>
                <w:sz w:val="28"/>
                <w:szCs w:val="28"/>
              </w:rPr>
              <w:t>○</w:t>
            </w:r>
            <w:r w:rsidRPr="00313916">
              <w:rPr>
                <w:rFonts w:hint="eastAsia"/>
                <w:color w:val="FF0000"/>
                <w:kern w:val="0"/>
                <w:sz w:val="28"/>
                <w:szCs w:val="28"/>
              </w:rPr>
              <w:t xml:space="preserve">　</w:t>
            </w:r>
            <w:r w:rsidRPr="00313916">
              <w:rPr>
                <w:rFonts w:ascii="ＭＳ 明朝" w:hAnsi="ＭＳ 明朝" w:hint="eastAsia"/>
                <w:color w:val="FF0000"/>
                <w:kern w:val="0"/>
                <w:sz w:val="28"/>
                <w:szCs w:val="28"/>
              </w:rPr>
              <w:t>○</w:t>
            </w:r>
            <w:r w:rsidRPr="00313916">
              <w:rPr>
                <w:rFonts w:hint="eastAsia"/>
                <w:color w:val="FF0000"/>
                <w:kern w:val="0"/>
                <w:sz w:val="28"/>
                <w:szCs w:val="28"/>
              </w:rPr>
              <w:t xml:space="preserve">　</w:t>
            </w:r>
            <w:r w:rsidRPr="00313916">
              <w:rPr>
                <w:rFonts w:ascii="ＭＳ 明朝" w:hAnsi="ＭＳ 明朝" w:hint="eastAsia"/>
                <w:color w:val="FF0000"/>
                <w:kern w:val="0"/>
                <w:sz w:val="28"/>
                <w:szCs w:val="28"/>
              </w:rPr>
              <w:t>○</w:t>
            </w:r>
            <w:r w:rsidRPr="00313916">
              <w:rPr>
                <w:rFonts w:hint="eastAsia"/>
                <w:color w:val="FF0000"/>
                <w:kern w:val="0"/>
                <w:sz w:val="28"/>
                <w:szCs w:val="28"/>
              </w:rPr>
              <w:t xml:space="preserve">　</w:t>
            </w:r>
            <w:r w:rsidR="003D6890" w:rsidRPr="00D9571E">
              <w:rPr>
                <w:rFonts w:ascii="ＭＳ 明朝" w:hint="eastAsia"/>
                <w:sz w:val="28"/>
              </w:rPr>
              <w:t>殿</w:t>
            </w:r>
          </w:p>
          <w:p w:rsidR="003D6890" w:rsidRPr="00D9571E" w:rsidRDefault="003D6890" w:rsidP="00A00626">
            <w:pPr>
              <w:spacing w:line="340" w:lineRule="exact"/>
              <w:rPr>
                <w:rFonts w:ascii="ＭＳ 明朝"/>
                <w:sz w:val="28"/>
              </w:rPr>
            </w:pPr>
            <w:r w:rsidRPr="00D9571E">
              <w:rPr>
                <w:rFonts w:ascii="ＭＳ 明朝" w:hint="eastAsia"/>
                <w:sz w:val="28"/>
              </w:rPr>
              <w:t xml:space="preserve">　　　　　　　　　　　　　　　</w:t>
            </w:r>
          </w:p>
          <w:p w:rsidR="003D6890" w:rsidRPr="00500CEE" w:rsidRDefault="003D6890" w:rsidP="00A00626">
            <w:pPr>
              <w:spacing w:line="340" w:lineRule="exact"/>
              <w:ind w:firstLineChars="1500" w:firstLine="4200"/>
              <w:rPr>
                <w:rFonts w:ascii="ＭＳ 明朝"/>
                <w:sz w:val="28"/>
                <w:u w:val="single"/>
              </w:rPr>
            </w:pPr>
            <w:r w:rsidRPr="00500CEE">
              <w:rPr>
                <w:rFonts w:ascii="ＭＳ 明朝" w:hint="eastAsia"/>
                <w:sz w:val="28"/>
                <w:u w:val="single"/>
              </w:rPr>
              <w:t xml:space="preserve">住所　</w:t>
            </w:r>
            <w:r w:rsidRPr="00500CEE">
              <w:rPr>
                <w:rFonts w:ascii="ＭＳ 明朝" w:hint="eastAsia"/>
                <w:color w:val="FF0000"/>
                <w:sz w:val="28"/>
                <w:u w:val="single"/>
              </w:rPr>
              <w:t>岩国市</w:t>
            </w:r>
            <w:r w:rsidR="00095C63" w:rsidRPr="00500CEE">
              <w:rPr>
                <w:rFonts w:ascii="ＭＳ 明朝" w:hint="eastAsia"/>
                <w:color w:val="FF0000"/>
                <w:sz w:val="28"/>
                <w:u w:val="single"/>
              </w:rPr>
              <w:t>○○</w:t>
            </w:r>
            <w:r w:rsidRPr="00500CEE">
              <w:rPr>
                <w:rFonts w:ascii="ＭＳ 明朝" w:hint="eastAsia"/>
                <w:color w:val="FF0000"/>
                <w:sz w:val="28"/>
                <w:u w:val="single"/>
              </w:rPr>
              <w:t>町</w:t>
            </w:r>
            <w:r w:rsidR="00095C63" w:rsidRPr="00500CEE">
              <w:rPr>
                <w:rFonts w:ascii="ＭＳ 明朝" w:hint="eastAsia"/>
                <w:color w:val="FF0000"/>
                <w:sz w:val="28"/>
                <w:u w:val="single"/>
              </w:rPr>
              <w:t>○</w:t>
            </w:r>
            <w:r w:rsidRPr="00500CEE">
              <w:rPr>
                <w:rFonts w:ascii="ＭＳ 明朝" w:hint="eastAsia"/>
                <w:color w:val="FF0000"/>
                <w:sz w:val="28"/>
                <w:u w:val="single"/>
              </w:rPr>
              <w:t>丁目</w:t>
            </w:r>
            <w:r w:rsidR="00095C63" w:rsidRPr="00500CEE">
              <w:rPr>
                <w:rFonts w:ascii="ＭＳ 明朝" w:hint="eastAsia"/>
                <w:color w:val="FF0000"/>
                <w:sz w:val="28"/>
                <w:u w:val="single"/>
              </w:rPr>
              <w:t>○○</w:t>
            </w:r>
            <w:r w:rsidRPr="00500CEE">
              <w:rPr>
                <w:rFonts w:ascii="ＭＳ 明朝" w:hint="eastAsia"/>
                <w:color w:val="FF0000"/>
                <w:sz w:val="28"/>
                <w:u w:val="single"/>
              </w:rPr>
              <w:t>番</w:t>
            </w:r>
            <w:r w:rsidR="00095C63" w:rsidRPr="00500CEE">
              <w:rPr>
                <w:rFonts w:ascii="ＭＳ 明朝" w:hint="eastAsia"/>
                <w:color w:val="FF0000"/>
                <w:sz w:val="28"/>
                <w:u w:val="single"/>
              </w:rPr>
              <w:t>○</w:t>
            </w:r>
            <w:r w:rsidRPr="00500CEE">
              <w:rPr>
                <w:rFonts w:ascii="ＭＳ 明朝" w:hint="eastAsia"/>
                <w:color w:val="FF0000"/>
                <w:sz w:val="28"/>
                <w:u w:val="single"/>
              </w:rPr>
              <w:t>号</w:t>
            </w:r>
            <w:r w:rsidRPr="00500CEE">
              <w:rPr>
                <w:rFonts w:ascii="ＭＳ 明朝" w:hint="eastAsia"/>
                <w:sz w:val="28"/>
                <w:u w:val="single"/>
              </w:rPr>
              <w:t xml:space="preserve">　</w:t>
            </w:r>
          </w:p>
          <w:p w:rsidR="003D6890" w:rsidRPr="00D9571E" w:rsidRDefault="00500CEE" w:rsidP="00A00626">
            <w:pPr>
              <w:spacing w:line="340" w:lineRule="exact"/>
              <w:rPr>
                <w:rFonts w:ascii="ＭＳ 明朝"/>
                <w:sz w:val="28"/>
              </w:rPr>
            </w:pPr>
            <w:r>
              <w:rPr>
                <w:rFonts w:ascii="ＭＳ 明朝" w:hint="eastAsia"/>
                <w:sz w:val="28"/>
              </w:rPr>
              <w:t xml:space="preserve">　　　　　　　　　　　　　　　　　　　</w:t>
            </w:r>
          </w:p>
          <w:p w:rsidR="003D6890" w:rsidRPr="00D9571E" w:rsidRDefault="00500CEE" w:rsidP="00A00626">
            <w:pPr>
              <w:spacing w:line="340" w:lineRule="exact"/>
              <w:rPr>
                <w:rFonts w:ascii="ＭＳ 明朝"/>
                <w:sz w:val="28"/>
              </w:rPr>
            </w:pPr>
            <w:r>
              <w:rPr>
                <w:rFonts w:ascii="ＭＳ 明朝" w:hint="eastAsia"/>
                <w:sz w:val="28"/>
              </w:rPr>
              <w:t xml:space="preserve">　　　　　　　　　　　　　　　　　　　</w:t>
            </w:r>
            <w:r w:rsidRPr="00095C63">
              <w:rPr>
                <w:rFonts w:hint="eastAsia"/>
                <w:color w:val="FF0000"/>
                <w:sz w:val="28"/>
                <w:szCs w:val="28"/>
              </w:rPr>
              <w:t>○○○○○○株式会社</w:t>
            </w:r>
          </w:p>
          <w:p w:rsidR="003D6890" w:rsidRPr="00500CEE" w:rsidRDefault="0058778D" w:rsidP="00A00626">
            <w:pPr>
              <w:spacing w:line="340" w:lineRule="exact"/>
              <w:rPr>
                <w:rFonts w:ascii="ＭＳ 明朝"/>
                <w:sz w:val="28"/>
                <w:u w:val="single"/>
              </w:rPr>
            </w:pPr>
            <w:r>
              <w:rPr>
                <w:noProof/>
              </w:rPr>
              <mc:AlternateContent>
                <mc:Choice Requires="wps">
                  <w:drawing>
                    <wp:anchor distT="0" distB="0" distL="114300" distR="114300" simplePos="0" relativeHeight="251654656" behindDoc="0" locked="0" layoutInCell="1" allowOverlap="1" wp14:anchorId="4A1BB0E7" wp14:editId="235E680F">
                      <wp:simplePos x="0" y="0"/>
                      <wp:positionH relativeFrom="column">
                        <wp:posOffset>85725</wp:posOffset>
                      </wp:positionH>
                      <wp:positionV relativeFrom="paragraph">
                        <wp:posOffset>19050</wp:posOffset>
                      </wp:positionV>
                      <wp:extent cx="2000250" cy="231775"/>
                      <wp:effectExtent l="5715" t="5715" r="118110" b="67691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31775"/>
                              </a:xfrm>
                              <a:prstGeom prst="wedgeRectCallout">
                                <a:avLst>
                                  <a:gd name="adj1" fmla="val 54764"/>
                                  <a:gd name="adj2" fmla="val 328083"/>
                                </a:avLst>
                              </a:prstGeom>
                              <a:solidFill>
                                <a:srgbClr val="FFFFFF">
                                  <a:alpha val="0"/>
                                </a:srgbClr>
                              </a:solidFill>
                              <a:ln w="9525">
                                <a:solidFill>
                                  <a:srgbClr val="0000FF"/>
                                </a:solidFill>
                                <a:miter lim="800000"/>
                                <a:headEnd/>
                                <a:tailEnd/>
                              </a:ln>
                            </wps:spPr>
                            <wps:txbx>
                              <w:txbxContent>
                                <w:p w:rsidR="003D6890" w:rsidRPr="005F42A4" w:rsidRDefault="003D6890" w:rsidP="008A1220">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1" style="position:absolute;left:0;text-align:left;margin-left:6.75pt;margin-top:1.5pt;width:157.5pt;height:1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" adj="22629,81666" strokecolor="blue">
                      <v:fill opacity="0"/>
                      <v:textbox inset="5.85pt,.7pt,5.85pt,.7pt">
                        <w:txbxContent>
                          <w:p w:rsidR="003D6890" w:rsidRPr="005F42A4" w:rsidRDefault="003D6890" w:rsidP="008A1220">
                            <w:pPr>
                              <w:rPr>
                                <w:rFonts w:ascii="ＭＳ ゴシック" w:eastAsia="ＭＳ ゴシック" w:hAnsi="ＭＳ ゴシック"/>
                                <w:color w:val="0000FF"/>
                              </w:rPr>
                            </w:pPr>
                            <w:r w:rsidRPr="005F42A4">
                              <w:rPr>
                                <w:rFonts w:ascii="ＭＳ ゴシック" w:eastAsia="ＭＳ ゴシック" w:hAnsi="ＭＳ ゴシック" w:hint="eastAsia"/>
                                <w:color w:val="0000FF"/>
                              </w:rPr>
                              <w:t>該当しない文字を横線で消す。</w:t>
                            </w:r>
                          </w:p>
                        </w:txbxContent>
                      </v:textbox>
                    </v:shape>
                  </w:pict>
                </mc:Fallback>
              </mc:AlternateContent>
            </w:r>
            <w:r w:rsidR="00500CEE">
              <w:rPr>
                <w:rFonts w:ascii="ＭＳ 明朝" w:hint="eastAsia"/>
                <w:sz w:val="28"/>
              </w:rPr>
              <w:t xml:space="preserve">　　　　　　　　　　　　　　　</w:t>
            </w:r>
            <w:r w:rsidR="003D6890" w:rsidRPr="00500CEE">
              <w:rPr>
                <w:rFonts w:ascii="ＭＳ 明朝" w:hint="eastAsia"/>
                <w:sz w:val="28"/>
                <w:u w:val="single"/>
              </w:rPr>
              <w:t xml:space="preserve">氏名　　</w:t>
            </w:r>
            <w:r w:rsidR="00500CEE" w:rsidRPr="00500CEE">
              <w:rPr>
                <w:rFonts w:ascii="ＭＳ 明朝" w:hint="eastAsia"/>
                <w:color w:val="FF0000"/>
                <w:sz w:val="28"/>
                <w:u w:val="single"/>
              </w:rPr>
              <w:t>代表取締役</w:t>
            </w:r>
            <w:r w:rsidR="00500CEE">
              <w:rPr>
                <w:rFonts w:ascii="ＭＳ 明朝" w:hint="eastAsia"/>
                <w:color w:val="FF0000"/>
                <w:sz w:val="28"/>
                <w:u w:val="single"/>
              </w:rPr>
              <w:t xml:space="preserve">　</w:t>
            </w:r>
            <w:r w:rsidR="00095C63" w:rsidRPr="00500CEE">
              <w:rPr>
                <w:rFonts w:ascii="ＭＳ 明朝" w:hint="eastAsia"/>
                <w:color w:val="FF0000"/>
                <w:sz w:val="28"/>
                <w:u w:val="single"/>
              </w:rPr>
              <w:t>○</w:t>
            </w:r>
            <w:r w:rsidR="003D6890" w:rsidRPr="00500CEE">
              <w:rPr>
                <w:rFonts w:ascii="ＭＳ 明朝" w:hint="eastAsia"/>
                <w:color w:val="FF0000"/>
                <w:sz w:val="28"/>
                <w:u w:val="single"/>
              </w:rPr>
              <w:t xml:space="preserve">　</w:t>
            </w:r>
            <w:r w:rsidR="00095C63" w:rsidRPr="00500CEE">
              <w:rPr>
                <w:rFonts w:ascii="ＭＳ 明朝" w:hint="eastAsia"/>
                <w:color w:val="FF0000"/>
                <w:sz w:val="28"/>
                <w:u w:val="single"/>
              </w:rPr>
              <w:t>○</w:t>
            </w:r>
            <w:r w:rsidR="003D6890" w:rsidRPr="00500CEE">
              <w:rPr>
                <w:rFonts w:ascii="ＭＳ 明朝" w:hint="eastAsia"/>
                <w:color w:val="FF0000"/>
                <w:sz w:val="28"/>
                <w:u w:val="single"/>
              </w:rPr>
              <w:t xml:space="preserve">　</w:t>
            </w:r>
            <w:r w:rsidR="00095C63" w:rsidRPr="00500CEE">
              <w:rPr>
                <w:rFonts w:ascii="ＭＳ 明朝" w:hint="eastAsia"/>
                <w:color w:val="FF0000"/>
                <w:sz w:val="28"/>
                <w:u w:val="single"/>
              </w:rPr>
              <w:t>○</w:t>
            </w:r>
            <w:r w:rsidR="003D6890" w:rsidRPr="00500CEE">
              <w:rPr>
                <w:rFonts w:ascii="ＭＳ 明朝" w:hint="eastAsia"/>
                <w:color w:val="FF0000"/>
                <w:sz w:val="28"/>
                <w:u w:val="single"/>
              </w:rPr>
              <w:t xml:space="preserve">　</w:t>
            </w:r>
            <w:r w:rsidR="00095C63" w:rsidRPr="00500CEE">
              <w:rPr>
                <w:rFonts w:ascii="ＭＳ 明朝" w:hint="eastAsia"/>
                <w:color w:val="FF0000"/>
                <w:sz w:val="28"/>
                <w:u w:val="single"/>
              </w:rPr>
              <w:t>○</w:t>
            </w:r>
            <w:r w:rsidR="00DF7B1B" w:rsidRPr="00500CEE">
              <w:rPr>
                <mc:AlternateContent>
                  <mc:Choice Requires="w16se">
                    <w:rFonts w:ascii="ＭＳ 明朝" w:hint="eastAsia"/>
                  </mc:Choice>
                  <mc:Fallback>
                    <w:rFonts w:ascii="ＭＳ 明朝" w:hAnsi="ＭＳ 明朝" w:cs="ＭＳ 明朝" w:hint="eastAsia"/>
                  </mc:Fallback>
                </mc:AlternateContent>
                <w:sz w:val="28"/>
                <w:u w:val="single"/>
              </w:rPr>
              <mc:AlternateContent>
                <mc:Choice Requires="w16se">
                  <w16se:symEx w16se:font="ＭＳ 明朝" w16se:char="329E"/>
                </mc:Choice>
                <mc:Fallback>
                  <w:t>㊞</w:t>
                </mc:Fallback>
              </mc:AlternateContent>
            </w:r>
          </w:p>
          <w:p w:rsidR="003D6890" w:rsidRPr="00500CEE" w:rsidRDefault="003D6890" w:rsidP="00A00626">
            <w:pPr>
              <w:spacing w:line="340" w:lineRule="exact"/>
              <w:rPr>
                <w:rFonts w:ascii="ＭＳ 明朝"/>
                <w:sz w:val="28"/>
              </w:rPr>
            </w:pPr>
          </w:p>
          <w:p w:rsidR="003D6890" w:rsidRPr="00D9571E" w:rsidRDefault="003D6890" w:rsidP="00A00626">
            <w:pPr>
              <w:spacing w:line="340" w:lineRule="exact"/>
              <w:rPr>
                <w:rFonts w:ascii="ＭＳ 明朝"/>
                <w:sz w:val="28"/>
              </w:rPr>
            </w:pPr>
            <w:r w:rsidRPr="00D9571E">
              <w:rPr>
                <w:rFonts w:ascii="ＭＳ 明朝" w:hint="eastAsia"/>
                <w:sz w:val="28"/>
              </w:rPr>
              <w:t xml:space="preserve">　　　　　　　　　　　　　作成</w:t>
            </w:r>
          </w:p>
          <w:p w:rsidR="003D6890" w:rsidRPr="00D9571E" w:rsidRDefault="003D6890" w:rsidP="00A00626">
            <w:pPr>
              <w:spacing w:line="340" w:lineRule="exact"/>
              <w:ind w:firstLineChars="100" w:firstLine="280"/>
              <w:rPr>
                <w:rFonts w:ascii="ＭＳ 明朝"/>
                <w:sz w:val="28"/>
              </w:rPr>
            </w:pPr>
            <w:r w:rsidRPr="00D9571E">
              <w:rPr>
                <w:rFonts w:ascii="ＭＳ 明朝" w:hint="eastAsia"/>
                <w:sz w:val="28"/>
              </w:rPr>
              <w:t>南海トラフ地震防災規程を　　したので、南海トラフ地震に係る地震防災対</w:t>
            </w:r>
          </w:p>
          <w:p w:rsidR="003D6890" w:rsidRPr="003F0E32" w:rsidRDefault="0058778D" w:rsidP="00A00626">
            <w:pPr>
              <w:spacing w:line="340" w:lineRule="exact"/>
              <w:rPr>
                <w:rFonts w:ascii="ＭＳ 明朝"/>
                <w:sz w:val="28"/>
              </w:rPr>
            </w:pPr>
            <w:r>
              <w:rPr>
                <w:noProof/>
              </w:rPr>
              <mc:AlternateContent>
                <mc:Choice Requires="wps">
                  <w:drawing>
                    <wp:anchor distT="0" distB="0" distL="114300" distR="114300" simplePos="0" relativeHeight="251658752" behindDoc="0" locked="0" layoutInCell="1" allowOverlap="1" wp14:anchorId="77CACEA1" wp14:editId="3A65E5C2">
                      <wp:simplePos x="0" y="0"/>
                      <wp:positionH relativeFrom="column">
                        <wp:posOffset>2266950</wp:posOffset>
                      </wp:positionH>
                      <wp:positionV relativeFrom="paragraph">
                        <wp:posOffset>102235</wp:posOffset>
                      </wp:positionV>
                      <wp:extent cx="466725" cy="0"/>
                      <wp:effectExtent l="15240" t="9525" r="13335" b="952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AE10E"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8.05pt" to="215.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ruEw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" strokecolor="red" strokeweight="1.5pt"/>
                  </w:pict>
                </mc:Fallback>
              </mc:AlternateContent>
            </w:r>
            <w:r>
              <w:rPr>
                <w:noProof/>
              </w:rPr>
              <mc:AlternateContent>
                <mc:Choice Requires="wps">
                  <w:drawing>
                    <wp:anchor distT="0" distB="0" distL="114300" distR="114300" simplePos="0" relativeHeight="251655680" behindDoc="0" locked="0" layoutInCell="1" allowOverlap="1" wp14:anchorId="722C1346" wp14:editId="1FEC4F6E">
                      <wp:simplePos x="0" y="0"/>
                      <wp:positionH relativeFrom="column">
                        <wp:posOffset>2276475</wp:posOffset>
                      </wp:positionH>
                      <wp:positionV relativeFrom="paragraph">
                        <wp:posOffset>159385</wp:posOffset>
                      </wp:positionV>
                      <wp:extent cx="466725" cy="0"/>
                      <wp:effectExtent l="15240" t="9525" r="13335" b="952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50D80"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12.55pt" to="3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hHFQIAACg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" strokecolor="red" strokeweight="1.5pt"/>
                  </w:pict>
                </mc:Fallback>
              </mc:AlternateContent>
            </w:r>
            <w:r w:rsidR="003D6890" w:rsidRPr="00D9571E">
              <w:rPr>
                <w:rFonts w:ascii="ＭＳ 明朝" w:hint="eastAsia"/>
                <w:sz w:val="28"/>
              </w:rPr>
              <w:t xml:space="preserve">　　　　　　　　　　　　　</w:t>
            </w:r>
            <w:r w:rsidR="003D6890" w:rsidRPr="003F0E32">
              <w:rPr>
                <w:rFonts w:ascii="ＭＳ 明朝" w:hint="eastAsia"/>
                <w:sz w:val="28"/>
              </w:rPr>
              <w:t>変更</w:t>
            </w:r>
          </w:p>
          <w:p w:rsidR="003D6890" w:rsidRPr="00D9571E" w:rsidRDefault="003D6890" w:rsidP="00A00626">
            <w:pPr>
              <w:spacing w:line="340" w:lineRule="exact"/>
              <w:rPr>
                <w:rFonts w:ascii="ＭＳ 明朝"/>
                <w:sz w:val="28"/>
              </w:rPr>
            </w:pPr>
            <w:r w:rsidRPr="00D9571E">
              <w:rPr>
                <w:rFonts w:ascii="ＭＳ 明朝" w:hint="eastAsia"/>
                <w:sz w:val="28"/>
              </w:rPr>
              <w:t>策の推進に関する特別措置法第８条第２項の規定により届け出ます。</w:t>
            </w:r>
          </w:p>
        </w:tc>
      </w:tr>
      <w:tr w:rsidR="003D6890" w:rsidRPr="00D9571E" w:rsidTr="00A00626">
        <w:trPr>
          <w:trHeight w:val="1275"/>
        </w:trPr>
        <w:tc>
          <w:tcPr>
            <w:tcW w:w="2802" w:type="dxa"/>
            <w:vAlign w:val="center"/>
          </w:tcPr>
          <w:p w:rsidR="003D6890" w:rsidRPr="00D9571E" w:rsidRDefault="003D6890" w:rsidP="00A00626">
            <w:pPr>
              <w:spacing w:line="340" w:lineRule="exact"/>
              <w:jc w:val="center"/>
              <w:rPr>
                <w:sz w:val="28"/>
                <w:szCs w:val="28"/>
              </w:rPr>
            </w:pPr>
            <w:r w:rsidRPr="00D9571E">
              <w:rPr>
                <w:rFonts w:hint="eastAsia"/>
                <w:sz w:val="28"/>
                <w:szCs w:val="28"/>
              </w:rPr>
              <w:t>施設又は事業の名称</w:t>
            </w:r>
          </w:p>
        </w:tc>
        <w:tc>
          <w:tcPr>
            <w:tcW w:w="7087" w:type="dxa"/>
            <w:gridSpan w:val="4"/>
          </w:tcPr>
          <w:p w:rsidR="003D6890" w:rsidRPr="00D9571E" w:rsidRDefault="003D6890" w:rsidP="00A00626">
            <w:pPr>
              <w:spacing w:line="340" w:lineRule="exact"/>
              <w:rPr>
                <w:sz w:val="28"/>
                <w:szCs w:val="28"/>
              </w:rPr>
            </w:pPr>
          </w:p>
          <w:p w:rsidR="003D6890" w:rsidRPr="00095C63" w:rsidRDefault="00095C63" w:rsidP="00A00626">
            <w:pPr>
              <w:spacing w:line="340" w:lineRule="exact"/>
              <w:ind w:firstLineChars="100" w:firstLine="280"/>
              <w:rPr>
                <w:color w:val="FF0000"/>
                <w:sz w:val="28"/>
                <w:szCs w:val="28"/>
              </w:rPr>
            </w:pPr>
            <w:r w:rsidRPr="00095C63">
              <w:rPr>
                <w:rFonts w:hint="eastAsia"/>
                <w:color w:val="FF0000"/>
                <w:sz w:val="28"/>
                <w:szCs w:val="28"/>
              </w:rPr>
              <w:t>○○○○○○株式会社</w:t>
            </w:r>
          </w:p>
          <w:p w:rsidR="003D6890" w:rsidRPr="00D9571E" w:rsidRDefault="003D6890" w:rsidP="00A00626">
            <w:pPr>
              <w:spacing w:line="340" w:lineRule="exact"/>
              <w:rPr>
                <w:sz w:val="28"/>
                <w:szCs w:val="28"/>
              </w:rPr>
            </w:pPr>
          </w:p>
          <w:p w:rsidR="003D6890" w:rsidRPr="00D9571E" w:rsidRDefault="003D6890" w:rsidP="00A00626">
            <w:pPr>
              <w:spacing w:line="340" w:lineRule="exact"/>
              <w:rPr>
                <w:sz w:val="28"/>
                <w:szCs w:val="28"/>
              </w:rPr>
            </w:pPr>
            <w:r w:rsidRPr="00D9571E">
              <w:rPr>
                <w:rFonts w:hint="eastAsia"/>
                <w:sz w:val="28"/>
                <w:szCs w:val="28"/>
              </w:rPr>
              <w:t>（南海トラフ地震に係る地震防災対策の推進に関する特別措置法第８条第１項第</w:t>
            </w:r>
            <w:r w:rsidRPr="00B83C96">
              <w:rPr>
                <w:rFonts w:hint="eastAsia"/>
                <w:color w:val="FF0000"/>
                <w:sz w:val="28"/>
                <w:szCs w:val="28"/>
              </w:rPr>
              <w:t>○</w:t>
            </w:r>
            <w:r w:rsidRPr="00D9571E">
              <w:rPr>
                <w:rFonts w:hint="eastAsia"/>
                <w:sz w:val="28"/>
                <w:szCs w:val="28"/>
              </w:rPr>
              <w:t>号該当）</w:t>
            </w:r>
          </w:p>
        </w:tc>
      </w:tr>
      <w:tr w:rsidR="003D6890" w:rsidRPr="00D9571E" w:rsidTr="00A00626">
        <w:trPr>
          <w:trHeight w:val="1263"/>
        </w:trPr>
        <w:tc>
          <w:tcPr>
            <w:tcW w:w="2802" w:type="dxa"/>
            <w:vAlign w:val="center"/>
          </w:tcPr>
          <w:p w:rsidR="003D6890" w:rsidRPr="00D9571E" w:rsidRDefault="003D6890" w:rsidP="00A00626">
            <w:pPr>
              <w:spacing w:line="340" w:lineRule="exact"/>
              <w:jc w:val="center"/>
              <w:rPr>
                <w:sz w:val="28"/>
                <w:szCs w:val="28"/>
              </w:rPr>
            </w:pPr>
            <w:r w:rsidRPr="00D9571E">
              <w:rPr>
                <w:rFonts w:hint="eastAsia"/>
                <w:sz w:val="28"/>
                <w:szCs w:val="28"/>
              </w:rPr>
              <w:t>施設の場合にあっては当該施設の所在地</w:t>
            </w:r>
          </w:p>
        </w:tc>
        <w:tc>
          <w:tcPr>
            <w:tcW w:w="7087" w:type="dxa"/>
            <w:gridSpan w:val="4"/>
            <w:vAlign w:val="center"/>
          </w:tcPr>
          <w:p w:rsidR="003D6890" w:rsidRDefault="0058778D" w:rsidP="00A00626">
            <w:pPr>
              <w:spacing w:line="340" w:lineRule="exact"/>
              <w:ind w:firstLineChars="100" w:firstLine="210"/>
              <w:rPr>
                <w:rFonts w:ascii="ＭＳ 明朝"/>
                <w:color w:val="FF0000"/>
                <w:sz w:val="28"/>
              </w:rPr>
            </w:pPr>
            <w:r>
              <w:rPr>
                <w:noProof/>
              </w:rPr>
              <mc:AlternateContent>
                <mc:Choice Requires="wps">
                  <w:drawing>
                    <wp:anchor distT="0" distB="0" distL="114300" distR="114300" simplePos="0" relativeHeight="251659776" behindDoc="0" locked="0" layoutInCell="1" allowOverlap="1" wp14:anchorId="47AFF11F" wp14:editId="43C21B03">
                      <wp:simplePos x="0" y="0"/>
                      <wp:positionH relativeFrom="column">
                        <wp:posOffset>2743835</wp:posOffset>
                      </wp:positionH>
                      <wp:positionV relativeFrom="paragraph">
                        <wp:posOffset>132715</wp:posOffset>
                      </wp:positionV>
                      <wp:extent cx="1752600" cy="1143000"/>
                      <wp:effectExtent l="480695" t="135255" r="5080" b="762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143000"/>
                              </a:xfrm>
                              <a:prstGeom prst="wedgeRectCallout">
                                <a:avLst>
                                  <a:gd name="adj1" fmla="val -75907"/>
                                  <a:gd name="adj2" fmla="val -59611"/>
                                </a:avLst>
                              </a:prstGeom>
                              <a:solidFill>
                                <a:srgbClr val="FFFFFF">
                                  <a:alpha val="0"/>
                                </a:srgbClr>
                              </a:solidFill>
                              <a:ln w="9525">
                                <a:solidFill>
                                  <a:srgbClr val="0000FF"/>
                                </a:solidFill>
                                <a:miter lim="800000"/>
                                <a:headEnd/>
                                <a:tailEnd/>
                              </a:ln>
                            </wps:spPr>
                            <wps:txbx>
                              <w:txbxContent>
                                <w:p w:rsidR="003D6890" w:rsidRPr="00B83C96" w:rsidRDefault="003D6890" w:rsidP="00466A35">
                                  <w:pPr>
                                    <w:numPr>
                                      <w:ilvl w:val="0"/>
                                      <w:numId w:val="1"/>
                                    </w:numPr>
                                    <w:rPr>
                                      <w:color w:val="0000FF"/>
                                    </w:rPr>
                                  </w:pPr>
                                  <w:r w:rsidRPr="00B83C96">
                                    <w:rPr>
                                      <w:rFonts w:hint="eastAsia"/>
                                      <w:color w:val="0000FF"/>
                                    </w:rPr>
                                    <w:t>注記</w:t>
                                  </w:r>
                                </w:p>
                                <w:p w:rsidR="003D6890" w:rsidRDefault="003D6890" w:rsidP="00466A35">
                                  <w:pPr>
                                    <w:ind w:firstLineChars="100" w:firstLine="210"/>
                                    <w:rPr>
                                      <w:color w:val="0000FF"/>
                                    </w:rPr>
                                  </w:pPr>
                                  <w:r>
                                    <w:rPr>
                                      <w:rFonts w:hint="eastAsia"/>
                                      <w:color w:val="0000FF"/>
                                    </w:rPr>
                                    <w:t>次頁の</w:t>
                                  </w:r>
                                  <w:r w:rsidRPr="00EE3BEC">
                                    <w:rPr>
                                      <w:rFonts w:hint="eastAsia"/>
                                      <w:color w:val="FF0000"/>
                                      <w:u w:val="single"/>
                                    </w:rPr>
                                    <w:t>１</w:t>
                                  </w:r>
                                  <w:r>
                                    <w:rPr>
                                      <w:rFonts w:hint="eastAsia"/>
                                      <w:color w:val="0000FF"/>
                                    </w:rPr>
                                    <w:t>から</w:t>
                                  </w:r>
                                  <w:r>
                                    <w:rPr>
                                      <w:rFonts w:hint="eastAsia"/>
                                      <w:color w:val="FF0000"/>
                                      <w:u w:val="single"/>
                                    </w:rPr>
                                    <w:t>９</w:t>
                                  </w:r>
                                  <w:r>
                                    <w:rPr>
                                      <w:rFonts w:hint="eastAsia"/>
                                      <w:color w:val="0000FF"/>
                                    </w:rPr>
                                    <w:t>に該当する番号を記入する。</w:t>
                                  </w:r>
                                </w:p>
                                <w:p w:rsidR="003D6890" w:rsidRPr="004B3846" w:rsidRDefault="003D6890" w:rsidP="00466A35">
                                  <w:pPr>
                                    <w:ind w:firstLineChars="100" w:firstLine="210"/>
                                    <w:rPr>
                                      <w:color w:val="0000FF"/>
                                    </w:rPr>
                                  </w:pPr>
                                  <w:r>
                                    <w:rPr>
                                      <w:rFonts w:hint="eastAsia"/>
                                      <w:color w:val="0000FF"/>
                                    </w:rPr>
                                    <w:t>消防計画書に添付する場合は、</w:t>
                                  </w:r>
                                  <w:r w:rsidRPr="0078650E">
                                    <w:rPr>
                                      <w:rFonts w:hint="eastAsia"/>
                                      <w:color w:val="FF0000"/>
                                      <w:u w:val="single"/>
                                    </w:rPr>
                                    <w:t>２</w:t>
                                  </w:r>
                                  <w:r>
                                    <w:rPr>
                                      <w:rFonts w:hint="eastAsia"/>
                                      <w:color w:val="0000FF"/>
                                    </w:rPr>
                                    <w:t>に該当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9" type="#_x0000_t61" style="position:absolute;left:0;text-align:left;margin-left:216.05pt;margin-top:10.45pt;width:138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" adj="-5596,-2076" strokecolor="blue">
                      <v:fill opacity="0"/>
                      <v:textbox inset="5.85pt,.7pt,5.85pt,.7pt">
                        <w:txbxContent>
                          <w:p w:rsidR="003D6890" w:rsidRPr="00B83C96" w:rsidRDefault="003D6890" w:rsidP="00466A35">
                            <w:pPr>
                              <w:numPr>
                                <w:ilvl w:val="0"/>
                                <w:numId w:val="1"/>
                              </w:numPr>
                              <w:rPr>
                                <w:color w:val="0000FF"/>
                              </w:rPr>
                            </w:pPr>
                            <w:r w:rsidRPr="00B83C96">
                              <w:rPr>
                                <w:rFonts w:hint="eastAsia"/>
                                <w:color w:val="0000FF"/>
                              </w:rPr>
                              <w:t>注記</w:t>
                            </w:r>
                          </w:p>
                          <w:p w:rsidR="003D6890" w:rsidRDefault="003D6890" w:rsidP="00466A35">
                            <w:pPr>
                              <w:ind w:firstLineChars="100" w:firstLine="210"/>
                              <w:rPr>
                                <w:color w:val="0000FF"/>
                              </w:rPr>
                            </w:pPr>
                            <w:r>
                              <w:rPr>
                                <w:rFonts w:hint="eastAsia"/>
                                <w:color w:val="0000FF"/>
                              </w:rPr>
                              <w:t>次頁の</w:t>
                            </w:r>
                            <w:r w:rsidRPr="00EE3BEC">
                              <w:rPr>
                                <w:rFonts w:hint="eastAsia"/>
                                <w:color w:val="FF0000"/>
                                <w:u w:val="single"/>
                              </w:rPr>
                              <w:t>１</w:t>
                            </w:r>
                            <w:r>
                              <w:rPr>
                                <w:rFonts w:hint="eastAsia"/>
                                <w:color w:val="0000FF"/>
                              </w:rPr>
                              <w:t>から</w:t>
                            </w:r>
                            <w:r>
                              <w:rPr>
                                <w:rFonts w:hint="eastAsia"/>
                                <w:color w:val="FF0000"/>
                                <w:u w:val="single"/>
                              </w:rPr>
                              <w:t>９</w:t>
                            </w:r>
                            <w:r>
                              <w:rPr>
                                <w:rFonts w:hint="eastAsia"/>
                                <w:color w:val="0000FF"/>
                              </w:rPr>
                              <w:t>に該当する番号を記入する。</w:t>
                            </w:r>
                          </w:p>
                          <w:p w:rsidR="003D6890" w:rsidRPr="004B3846" w:rsidRDefault="003D6890" w:rsidP="00466A35">
                            <w:pPr>
                              <w:ind w:firstLineChars="100" w:firstLine="210"/>
                              <w:rPr>
                                <w:color w:val="0000FF"/>
                              </w:rPr>
                            </w:pPr>
                            <w:r>
                              <w:rPr>
                                <w:rFonts w:hint="eastAsia"/>
                                <w:color w:val="0000FF"/>
                              </w:rPr>
                              <w:t>消防計画書に添付する場合は、</w:t>
                            </w:r>
                            <w:r w:rsidRPr="0078650E">
                              <w:rPr>
                                <w:rFonts w:hint="eastAsia"/>
                                <w:color w:val="FF0000"/>
                                <w:u w:val="single"/>
                              </w:rPr>
                              <w:t>２</w:t>
                            </w:r>
                            <w:r>
                              <w:rPr>
                                <w:rFonts w:hint="eastAsia"/>
                                <w:color w:val="0000FF"/>
                              </w:rPr>
                              <w:t>に該当</w:t>
                            </w:r>
                          </w:p>
                        </w:txbxContent>
                      </v:textbox>
                    </v:shape>
                  </w:pict>
                </mc:Fallback>
              </mc:AlternateContent>
            </w:r>
          </w:p>
          <w:p w:rsidR="003D6890" w:rsidRPr="00DC22A1" w:rsidRDefault="00095C63" w:rsidP="0031468B">
            <w:pPr>
              <w:spacing w:line="340" w:lineRule="exact"/>
              <w:ind w:firstLineChars="100" w:firstLine="280"/>
              <w:rPr>
                <w:sz w:val="28"/>
                <w:szCs w:val="28"/>
              </w:rPr>
            </w:pPr>
            <w:r w:rsidRPr="00CD47F5">
              <w:rPr>
                <w:rFonts w:ascii="ＭＳ 明朝" w:hint="eastAsia"/>
                <w:color w:val="FF0000"/>
                <w:sz w:val="28"/>
              </w:rPr>
              <w:t>岩国市</w:t>
            </w:r>
            <w:r w:rsidRPr="003F0E32">
              <w:rPr>
                <w:rFonts w:ascii="ＭＳ 明朝" w:hint="eastAsia"/>
                <w:color w:val="FF0000"/>
                <w:sz w:val="28"/>
              </w:rPr>
              <w:t>○○</w:t>
            </w:r>
            <w:r w:rsidRPr="00CD47F5">
              <w:rPr>
                <w:rFonts w:ascii="ＭＳ 明朝" w:hint="eastAsia"/>
                <w:color w:val="FF0000"/>
                <w:sz w:val="28"/>
              </w:rPr>
              <w:t>町</w:t>
            </w:r>
            <w:r w:rsidRPr="003F0E32">
              <w:rPr>
                <w:rFonts w:ascii="ＭＳ 明朝" w:hint="eastAsia"/>
                <w:color w:val="FF0000"/>
                <w:sz w:val="28"/>
              </w:rPr>
              <w:t>○</w:t>
            </w:r>
            <w:r w:rsidRPr="00CD47F5">
              <w:rPr>
                <w:rFonts w:ascii="ＭＳ 明朝" w:hint="eastAsia"/>
                <w:color w:val="FF0000"/>
                <w:sz w:val="28"/>
              </w:rPr>
              <w:t>丁目</w:t>
            </w:r>
            <w:r w:rsidRPr="003F0E32">
              <w:rPr>
                <w:rFonts w:ascii="ＭＳ 明朝" w:hint="eastAsia"/>
                <w:color w:val="FF0000"/>
                <w:sz w:val="28"/>
              </w:rPr>
              <w:t>○○</w:t>
            </w:r>
            <w:r w:rsidRPr="00CD47F5">
              <w:rPr>
                <w:rFonts w:ascii="ＭＳ 明朝" w:hint="eastAsia"/>
                <w:color w:val="FF0000"/>
                <w:sz w:val="28"/>
              </w:rPr>
              <w:t>番</w:t>
            </w:r>
            <w:r w:rsidRPr="003F0E32">
              <w:rPr>
                <w:rFonts w:ascii="ＭＳ 明朝" w:hint="eastAsia"/>
                <w:color w:val="FF0000"/>
                <w:sz w:val="28"/>
              </w:rPr>
              <w:t>○</w:t>
            </w:r>
            <w:r w:rsidRPr="00CD47F5">
              <w:rPr>
                <w:rFonts w:ascii="ＭＳ 明朝" w:hint="eastAsia"/>
                <w:color w:val="FF0000"/>
                <w:sz w:val="28"/>
              </w:rPr>
              <w:t>号</w:t>
            </w:r>
          </w:p>
        </w:tc>
      </w:tr>
      <w:tr w:rsidR="003D6890" w:rsidRPr="00D9571E" w:rsidTr="00A00626">
        <w:trPr>
          <w:trHeight w:val="970"/>
        </w:trPr>
        <w:tc>
          <w:tcPr>
            <w:tcW w:w="2802" w:type="dxa"/>
            <w:vAlign w:val="center"/>
          </w:tcPr>
          <w:p w:rsidR="003D6890" w:rsidRPr="00D9571E" w:rsidRDefault="003D6890" w:rsidP="00A00626">
            <w:pPr>
              <w:spacing w:line="340" w:lineRule="exact"/>
              <w:jc w:val="center"/>
              <w:rPr>
                <w:sz w:val="28"/>
                <w:szCs w:val="28"/>
              </w:rPr>
            </w:pPr>
            <w:r w:rsidRPr="00D9571E">
              <w:rPr>
                <w:rFonts w:hint="eastAsia"/>
                <w:sz w:val="28"/>
                <w:szCs w:val="28"/>
              </w:rPr>
              <w:t>施設又は事業の概要</w:t>
            </w:r>
          </w:p>
        </w:tc>
        <w:tc>
          <w:tcPr>
            <w:tcW w:w="7087" w:type="dxa"/>
            <w:gridSpan w:val="4"/>
          </w:tcPr>
          <w:p w:rsidR="003D6890" w:rsidRPr="00D9571E" w:rsidRDefault="003D6890" w:rsidP="00A00626">
            <w:pPr>
              <w:spacing w:line="340" w:lineRule="exact"/>
              <w:rPr>
                <w:sz w:val="28"/>
                <w:szCs w:val="28"/>
              </w:rPr>
            </w:pPr>
          </w:p>
          <w:p w:rsidR="003D6890" w:rsidRPr="00B706DB" w:rsidRDefault="003D6890" w:rsidP="00A00626">
            <w:pPr>
              <w:spacing w:line="340" w:lineRule="exact"/>
              <w:rPr>
                <w:color w:val="FF0000"/>
                <w:sz w:val="28"/>
                <w:szCs w:val="28"/>
              </w:rPr>
            </w:pPr>
            <w:r>
              <w:rPr>
                <w:rFonts w:hint="eastAsia"/>
                <w:sz w:val="28"/>
                <w:szCs w:val="28"/>
              </w:rPr>
              <w:t xml:space="preserve">　</w:t>
            </w:r>
            <w:r w:rsidRPr="00B706DB">
              <w:rPr>
                <w:rFonts w:hint="eastAsia"/>
                <w:color w:val="FF0000"/>
                <w:sz w:val="28"/>
                <w:szCs w:val="28"/>
              </w:rPr>
              <w:t>事務所</w:t>
            </w:r>
          </w:p>
          <w:p w:rsidR="003D6890" w:rsidRPr="00D9571E" w:rsidRDefault="003D6890" w:rsidP="00A00626">
            <w:pPr>
              <w:spacing w:line="340" w:lineRule="exact"/>
              <w:rPr>
                <w:sz w:val="28"/>
                <w:szCs w:val="28"/>
              </w:rPr>
            </w:pPr>
          </w:p>
        </w:tc>
      </w:tr>
      <w:tr w:rsidR="003D6890" w:rsidRPr="00D9571E" w:rsidTr="00A00626">
        <w:trPr>
          <w:trHeight w:val="1409"/>
        </w:trPr>
        <w:tc>
          <w:tcPr>
            <w:tcW w:w="2802" w:type="dxa"/>
            <w:vMerge w:val="restart"/>
            <w:vAlign w:val="center"/>
          </w:tcPr>
          <w:p w:rsidR="003D6890" w:rsidRPr="00D9571E" w:rsidRDefault="003D6890" w:rsidP="00A00626">
            <w:pPr>
              <w:spacing w:line="340" w:lineRule="exact"/>
              <w:jc w:val="center"/>
              <w:rPr>
                <w:sz w:val="28"/>
                <w:szCs w:val="28"/>
              </w:rPr>
            </w:pPr>
            <w:r w:rsidRPr="00D9571E">
              <w:rPr>
                <w:rFonts w:hint="eastAsia"/>
                <w:sz w:val="28"/>
                <w:szCs w:val="28"/>
              </w:rPr>
              <w:t>連　　　絡　　　先</w:t>
            </w:r>
          </w:p>
        </w:tc>
        <w:tc>
          <w:tcPr>
            <w:tcW w:w="1134" w:type="dxa"/>
            <w:vAlign w:val="center"/>
          </w:tcPr>
          <w:p w:rsidR="003D6890" w:rsidRPr="00D9571E" w:rsidRDefault="003D6890" w:rsidP="00A00626">
            <w:pPr>
              <w:spacing w:line="340" w:lineRule="exact"/>
              <w:jc w:val="center"/>
              <w:rPr>
                <w:sz w:val="28"/>
                <w:szCs w:val="28"/>
              </w:rPr>
            </w:pPr>
            <w:r w:rsidRPr="00D9571E">
              <w:rPr>
                <w:rFonts w:hint="eastAsia"/>
                <w:sz w:val="28"/>
                <w:szCs w:val="28"/>
              </w:rPr>
              <w:t>住　所</w:t>
            </w:r>
          </w:p>
        </w:tc>
        <w:tc>
          <w:tcPr>
            <w:tcW w:w="5953" w:type="dxa"/>
            <w:gridSpan w:val="3"/>
            <w:vAlign w:val="center"/>
          </w:tcPr>
          <w:p w:rsidR="003D6890" w:rsidRPr="00D9571E" w:rsidRDefault="00095C63" w:rsidP="00A00626">
            <w:pPr>
              <w:spacing w:line="340" w:lineRule="exact"/>
              <w:ind w:firstLineChars="100" w:firstLine="280"/>
              <w:rPr>
                <w:sz w:val="28"/>
                <w:szCs w:val="28"/>
              </w:rPr>
            </w:pPr>
            <w:r w:rsidRPr="00CD47F5">
              <w:rPr>
                <w:rFonts w:ascii="ＭＳ 明朝" w:hint="eastAsia"/>
                <w:color w:val="FF0000"/>
                <w:sz w:val="28"/>
              </w:rPr>
              <w:t>岩国市</w:t>
            </w:r>
            <w:r w:rsidRPr="003F0E32">
              <w:rPr>
                <w:rFonts w:ascii="ＭＳ 明朝" w:hint="eastAsia"/>
                <w:color w:val="FF0000"/>
                <w:sz w:val="28"/>
              </w:rPr>
              <w:t>○○</w:t>
            </w:r>
            <w:r w:rsidRPr="00CD47F5">
              <w:rPr>
                <w:rFonts w:ascii="ＭＳ 明朝" w:hint="eastAsia"/>
                <w:color w:val="FF0000"/>
                <w:sz w:val="28"/>
              </w:rPr>
              <w:t>町</w:t>
            </w:r>
            <w:r w:rsidRPr="003F0E32">
              <w:rPr>
                <w:rFonts w:ascii="ＭＳ 明朝" w:hint="eastAsia"/>
                <w:color w:val="FF0000"/>
                <w:sz w:val="28"/>
              </w:rPr>
              <w:t>○</w:t>
            </w:r>
            <w:r w:rsidRPr="00CD47F5">
              <w:rPr>
                <w:rFonts w:ascii="ＭＳ 明朝" w:hint="eastAsia"/>
                <w:color w:val="FF0000"/>
                <w:sz w:val="28"/>
              </w:rPr>
              <w:t>丁目</w:t>
            </w:r>
            <w:r w:rsidRPr="003F0E32">
              <w:rPr>
                <w:rFonts w:ascii="ＭＳ 明朝" w:hint="eastAsia"/>
                <w:color w:val="FF0000"/>
                <w:sz w:val="28"/>
              </w:rPr>
              <w:t>○○</w:t>
            </w:r>
            <w:r w:rsidRPr="00CD47F5">
              <w:rPr>
                <w:rFonts w:ascii="ＭＳ 明朝" w:hint="eastAsia"/>
                <w:color w:val="FF0000"/>
                <w:sz w:val="28"/>
              </w:rPr>
              <w:t>番</w:t>
            </w:r>
            <w:r w:rsidRPr="003F0E32">
              <w:rPr>
                <w:rFonts w:ascii="ＭＳ 明朝" w:hint="eastAsia"/>
                <w:color w:val="FF0000"/>
                <w:sz w:val="28"/>
              </w:rPr>
              <w:t>○</w:t>
            </w:r>
            <w:r w:rsidRPr="00CD47F5">
              <w:rPr>
                <w:rFonts w:ascii="ＭＳ 明朝" w:hint="eastAsia"/>
                <w:color w:val="FF0000"/>
                <w:sz w:val="28"/>
              </w:rPr>
              <w:t>号</w:t>
            </w:r>
          </w:p>
        </w:tc>
      </w:tr>
      <w:tr w:rsidR="003D6890" w:rsidRPr="00D9571E" w:rsidTr="00A00626">
        <w:trPr>
          <w:trHeight w:val="1699"/>
        </w:trPr>
        <w:tc>
          <w:tcPr>
            <w:tcW w:w="2802" w:type="dxa"/>
            <w:vMerge/>
          </w:tcPr>
          <w:p w:rsidR="003D6890" w:rsidRPr="00D9571E" w:rsidRDefault="003D6890" w:rsidP="00A00626">
            <w:pPr>
              <w:spacing w:line="340" w:lineRule="exact"/>
              <w:rPr>
                <w:sz w:val="28"/>
                <w:szCs w:val="28"/>
              </w:rPr>
            </w:pPr>
          </w:p>
        </w:tc>
        <w:tc>
          <w:tcPr>
            <w:tcW w:w="1134" w:type="dxa"/>
            <w:vAlign w:val="center"/>
          </w:tcPr>
          <w:p w:rsidR="003D6890" w:rsidRPr="00095C63" w:rsidRDefault="003D6890" w:rsidP="00A00626">
            <w:pPr>
              <w:spacing w:line="340" w:lineRule="exact"/>
              <w:jc w:val="center"/>
              <w:rPr>
                <w:sz w:val="28"/>
                <w:szCs w:val="28"/>
              </w:rPr>
            </w:pPr>
            <w:r w:rsidRPr="00095C63">
              <w:rPr>
                <w:rFonts w:hint="eastAsia"/>
                <w:sz w:val="28"/>
                <w:szCs w:val="28"/>
              </w:rPr>
              <w:t>担当の名　称</w:t>
            </w:r>
          </w:p>
        </w:tc>
        <w:tc>
          <w:tcPr>
            <w:tcW w:w="2409" w:type="dxa"/>
            <w:vAlign w:val="center"/>
          </w:tcPr>
          <w:p w:rsidR="003D6890" w:rsidRPr="00095C63" w:rsidRDefault="00095C63" w:rsidP="00095C63">
            <w:pPr>
              <w:spacing w:line="340" w:lineRule="exact"/>
              <w:rPr>
                <w:color w:val="FF0000"/>
                <w:sz w:val="28"/>
                <w:szCs w:val="28"/>
              </w:rPr>
            </w:pPr>
            <w:r w:rsidRPr="00095C63">
              <w:rPr>
                <w:rFonts w:ascii="ＭＳ 明朝" w:hAnsi="ＭＳ 明朝" w:hint="eastAsia"/>
                <w:color w:val="FF0000"/>
                <w:sz w:val="28"/>
                <w:szCs w:val="28"/>
              </w:rPr>
              <w:t>△　△　△</w:t>
            </w:r>
            <w:r>
              <w:rPr>
                <w:rFonts w:ascii="ＭＳ 明朝" w:hAnsi="ＭＳ 明朝" w:hint="eastAsia"/>
                <w:color w:val="FF0000"/>
                <w:sz w:val="28"/>
                <w:szCs w:val="28"/>
              </w:rPr>
              <w:t xml:space="preserve">　</w:t>
            </w:r>
            <w:r w:rsidRPr="00095C63">
              <w:rPr>
                <w:rFonts w:ascii="ＭＳ 明朝" w:hAnsi="ＭＳ 明朝" w:hint="eastAsia"/>
                <w:color w:val="FF0000"/>
                <w:sz w:val="28"/>
                <w:szCs w:val="28"/>
              </w:rPr>
              <w:t>△</w:t>
            </w:r>
          </w:p>
        </w:tc>
        <w:tc>
          <w:tcPr>
            <w:tcW w:w="1134" w:type="dxa"/>
            <w:vAlign w:val="center"/>
          </w:tcPr>
          <w:p w:rsidR="003D6890" w:rsidRPr="00D9571E" w:rsidRDefault="003D6890" w:rsidP="00A00626">
            <w:pPr>
              <w:spacing w:line="340" w:lineRule="exact"/>
              <w:jc w:val="center"/>
              <w:rPr>
                <w:sz w:val="28"/>
                <w:szCs w:val="28"/>
              </w:rPr>
            </w:pPr>
            <w:r w:rsidRPr="00D9571E">
              <w:rPr>
                <w:rFonts w:hint="eastAsia"/>
                <w:sz w:val="28"/>
                <w:szCs w:val="28"/>
              </w:rPr>
              <w:t>電　話</w:t>
            </w:r>
          </w:p>
          <w:p w:rsidR="003D6890" w:rsidRPr="00D9571E" w:rsidRDefault="003D6890" w:rsidP="00A00626">
            <w:pPr>
              <w:spacing w:line="340" w:lineRule="exact"/>
              <w:jc w:val="center"/>
              <w:rPr>
                <w:sz w:val="28"/>
                <w:szCs w:val="28"/>
              </w:rPr>
            </w:pPr>
            <w:r w:rsidRPr="00D9571E">
              <w:rPr>
                <w:rFonts w:hint="eastAsia"/>
                <w:sz w:val="28"/>
                <w:szCs w:val="28"/>
              </w:rPr>
              <w:t>番　号</w:t>
            </w:r>
          </w:p>
        </w:tc>
        <w:tc>
          <w:tcPr>
            <w:tcW w:w="2410" w:type="dxa"/>
            <w:vAlign w:val="center"/>
          </w:tcPr>
          <w:p w:rsidR="003D6890" w:rsidRPr="00585423" w:rsidRDefault="00095C63" w:rsidP="00095C63">
            <w:pPr>
              <w:rPr>
                <w:color w:val="FF0000"/>
                <w:sz w:val="28"/>
                <w:szCs w:val="28"/>
              </w:rPr>
            </w:pPr>
            <w:r w:rsidRPr="003F0E32">
              <w:rPr>
                <w:rFonts w:ascii="ＭＳ 明朝" w:hint="eastAsia"/>
                <w:color w:val="FF0000"/>
                <w:sz w:val="28"/>
              </w:rPr>
              <w:t>○○</w:t>
            </w:r>
            <w:r w:rsidR="003D6890" w:rsidRPr="00585423">
              <w:rPr>
                <w:rFonts w:hint="eastAsia"/>
                <w:color w:val="FF0000"/>
                <w:sz w:val="28"/>
                <w:szCs w:val="28"/>
              </w:rPr>
              <w:t>－</w:t>
            </w:r>
            <w:r w:rsidRPr="003F0E32">
              <w:rPr>
                <w:rFonts w:ascii="ＭＳ 明朝" w:hint="eastAsia"/>
                <w:color w:val="FF0000"/>
                <w:sz w:val="28"/>
              </w:rPr>
              <w:t>○○○○</w:t>
            </w:r>
          </w:p>
        </w:tc>
      </w:tr>
    </w:tbl>
    <w:p w:rsidR="003D6890" w:rsidRDefault="003D6890" w:rsidP="006D0CF1">
      <w:pPr>
        <w:spacing w:line="300" w:lineRule="exact"/>
        <w:rPr>
          <w:sz w:val="28"/>
          <w:szCs w:val="28"/>
        </w:rPr>
      </w:pPr>
    </w:p>
    <w:p w:rsidR="003D6890" w:rsidRDefault="003D6890" w:rsidP="00905BF8">
      <w:pPr>
        <w:spacing w:line="300" w:lineRule="exact"/>
        <w:rPr>
          <w:sz w:val="28"/>
          <w:szCs w:val="28"/>
        </w:rPr>
      </w:pPr>
    </w:p>
    <w:p w:rsidR="003D6890" w:rsidRDefault="00500CEE" w:rsidP="00905BF8">
      <w:pPr>
        <w:spacing w:line="300" w:lineRule="exact"/>
        <w:rPr>
          <w:sz w:val="28"/>
          <w:szCs w:val="28"/>
        </w:rPr>
      </w:pPr>
      <w:r>
        <w:rPr>
          <w:rFonts w:hint="eastAsia"/>
          <w:sz w:val="28"/>
          <w:szCs w:val="28"/>
        </w:rPr>
        <w:t xml:space="preserve">備考　</w:t>
      </w:r>
      <w:r w:rsidR="00302502">
        <w:rPr>
          <w:rFonts w:hint="eastAsia"/>
          <w:sz w:val="28"/>
          <w:szCs w:val="28"/>
        </w:rPr>
        <w:t xml:space="preserve">１　</w:t>
      </w:r>
      <w:r>
        <w:rPr>
          <w:rFonts w:hint="eastAsia"/>
          <w:sz w:val="28"/>
          <w:szCs w:val="28"/>
        </w:rPr>
        <w:t>用紙は、日本工業</w:t>
      </w:r>
      <w:r w:rsidR="003D6890">
        <w:rPr>
          <w:rFonts w:hint="eastAsia"/>
          <w:sz w:val="28"/>
          <w:szCs w:val="28"/>
        </w:rPr>
        <w:t>規格Ａ４とする。</w:t>
      </w:r>
    </w:p>
    <w:p w:rsidR="00302502" w:rsidRDefault="00302502" w:rsidP="00302502">
      <w:pPr>
        <w:spacing w:line="300" w:lineRule="exact"/>
        <w:rPr>
          <w:sz w:val="28"/>
          <w:szCs w:val="28"/>
        </w:rPr>
      </w:pPr>
      <w:r>
        <w:rPr>
          <w:rFonts w:hint="eastAsia"/>
          <w:sz w:val="28"/>
          <w:szCs w:val="28"/>
        </w:rPr>
        <w:t xml:space="preserve">　　　２　</w:t>
      </w:r>
      <w:r w:rsidRPr="008A519F">
        <w:rPr>
          <w:rFonts w:hint="eastAsia"/>
          <w:sz w:val="28"/>
          <w:szCs w:val="28"/>
        </w:rPr>
        <w:t>法人にあっては、その名称、代表者氏名及び主たる事務所の所在</w:t>
      </w:r>
    </w:p>
    <w:p w:rsidR="003D6890" w:rsidRDefault="00302502" w:rsidP="00302502">
      <w:pPr>
        <w:spacing w:line="300" w:lineRule="exact"/>
        <w:ind w:firstLineChars="400" w:firstLine="1120"/>
        <w:rPr>
          <w:sz w:val="28"/>
          <w:szCs w:val="28"/>
        </w:rPr>
      </w:pPr>
      <w:r w:rsidRPr="008A519F">
        <w:rPr>
          <w:rFonts w:hint="eastAsia"/>
          <w:sz w:val="28"/>
          <w:szCs w:val="28"/>
        </w:rPr>
        <w:t>地を記入すること。</w:t>
      </w:r>
    </w:p>
    <w:p w:rsidR="003D6890" w:rsidRDefault="003D6890" w:rsidP="00905BF8">
      <w:pPr>
        <w:spacing w:line="300" w:lineRule="exact"/>
        <w:rPr>
          <w:rFonts w:hint="eastAsia"/>
          <w:sz w:val="28"/>
          <w:szCs w:val="28"/>
        </w:rPr>
      </w:pPr>
      <w:bookmarkStart w:id="0" w:name="_GoBack"/>
      <w:bookmarkEnd w:id="0"/>
    </w:p>
    <w:p w:rsidR="003D6890" w:rsidRPr="00B83C96" w:rsidRDefault="003D6890" w:rsidP="00B83C96">
      <w:pPr>
        <w:spacing w:beforeLines="100" w:before="360" w:line="340" w:lineRule="exact"/>
        <w:ind w:left="720" w:hangingChars="300" w:hanging="720"/>
        <w:rPr>
          <w:color w:val="0000FF"/>
          <w:kern w:val="0"/>
          <w:sz w:val="24"/>
          <w:szCs w:val="24"/>
        </w:rPr>
      </w:pPr>
      <w:r w:rsidRPr="00B83C96">
        <w:rPr>
          <w:rFonts w:hint="eastAsia"/>
          <w:color w:val="0000FF"/>
          <w:kern w:val="0"/>
          <w:sz w:val="24"/>
          <w:szCs w:val="24"/>
        </w:rPr>
        <w:lastRenderedPageBreak/>
        <w:t>※注記：この頁は、</w:t>
      </w:r>
      <w:r w:rsidRPr="00B83C96">
        <w:rPr>
          <w:rFonts w:ascii="ＭＳ 明朝" w:hint="eastAsia"/>
          <w:color w:val="0000FF"/>
          <w:sz w:val="24"/>
          <w:szCs w:val="24"/>
        </w:rPr>
        <w:t>南海トラフ地震防災規程送付書「</w:t>
      </w:r>
      <w:r w:rsidRPr="00B83C96">
        <w:rPr>
          <w:rFonts w:hint="eastAsia"/>
          <w:color w:val="0000FF"/>
          <w:sz w:val="24"/>
          <w:szCs w:val="24"/>
        </w:rPr>
        <w:t>施設又は事業の名称」欄</w:t>
      </w:r>
      <w:r w:rsidRPr="00B83C96">
        <w:rPr>
          <w:color w:val="0000FF"/>
          <w:sz w:val="24"/>
          <w:szCs w:val="24"/>
        </w:rPr>
        <w:t>(</w:t>
      </w:r>
      <w:r w:rsidRPr="00B83C96">
        <w:rPr>
          <w:rFonts w:hint="eastAsia"/>
          <w:color w:val="0000FF"/>
          <w:sz w:val="24"/>
          <w:szCs w:val="24"/>
        </w:rPr>
        <w:t xml:space="preserve">　</w:t>
      </w:r>
      <w:r w:rsidRPr="00B83C96">
        <w:rPr>
          <w:color w:val="0000FF"/>
          <w:sz w:val="24"/>
          <w:szCs w:val="24"/>
        </w:rPr>
        <w:t>)</w:t>
      </w:r>
      <w:r w:rsidRPr="00B83C96">
        <w:rPr>
          <w:rFonts w:hint="eastAsia"/>
          <w:color w:val="0000FF"/>
          <w:sz w:val="24"/>
          <w:szCs w:val="24"/>
        </w:rPr>
        <w:t>内の番号を説明する頁です。この頁の</w:t>
      </w:r>
      <w:r w:rsidRPr="00B83C96">
        <w:rPr>
          <w:rFonts w:hint="eastAsia"/>
          <w:color w:val="0000FF"/>
          <w:kern w:val="0"/>
          <w:sz w:val="24"/>
          <w:szCs w:val="24"/>
        </w:rPr>
        <w:t>プリント及び提出は不要です。</w:t>
      </w:r>
    </w:p>
    <w:p w:rsidR="003D6890" w:rsidRPr="00466A35" w:rsidRDefault="003D6890" w:rsidP="009A7BF5">
      <w:pPr>
        <w:spacing w:line="300" w:lineRule="exact"/>
        <w:rPr>
          <w:color w:val="0000FF"/>
          <w:kern w:val="0"/>
          <w:sz w:val="24"/>
          <w:szCs w:val="24"/>
        </w:rPr>
      </w:pPr>
    </w:p>
    <w:p w:rsidR="003D6890" w:rsidRPr="0042155D" w:rsidRDefault="003D6890" w:rsidP="009A7BF5">
      <w:pPr>
        <w:spacing w:line="300" w:lineRule="exact"/>
        <w:rPr>
          <w:sz w:val="24"/>
          <w:szCs w:val="24"/>
        </w:rPr>
      </w:pPr>
      <w:r w:rsidRPr="009A7BF5">
        <w:rPr>
          <w:rFonts w:hint="eastAsia"/>
          <w:spacing w:val="12"/>
          <w:w w:val="88"/>
          <w:kern w:val="0"/>
          <w:sz w:val="24"/>
          <w:szCs w:val="24"/>
          <w:fitText w:val="9600" w:id="1699363584"/>
        </w:rPr>
        <w:t>（南海トラフ地震に係る地震防災対策の推進に関する特別措置法第８条第１項第</w:t>
      </w:r>
      <w:r w:rsidRPr="009A7BF5">
        <w:rPr>
          <w:rFonts w:hint="eastAsia"/>
          <w:color w:val="FF0000"/>
          <w:spacing w:val="12"/>
          <w:w w:val="88"/>
          <w:kern w:val="0"/>
          <w:sz w:val="24"/>
          <w:szCs w:val="24"/>
          <w:fitText w:val="9600" w:id="1699363584"/>
        </w:rPr>
        <w:t>※</w:t>
      </w:r>
      <w:r w:rsidRPr="009A7BF5">
        <w:rPr>
          <w:rFonts w:hint="eastAsia"/>
          <w:spacing w:val="12"/>
          <w:w w:val="88"/>
          <w:kern w:val="0"/>
          <w:sz w:val="24"/>
          <w:szCs w:val="24"/>
          <w:fitText w:val="9600" w:id="1699363584"/>
        </w:rPr>
        <w:t>号該当</w:t>
      </w:r>
      <w:r w:rsidRPr="009A7BF5">
        <w:rPr>
          <w:rFonts w:hint="eastAsia"/>
          <w:spacing w:val="14"/>
          <w:w w:val="88"/>
          <w:kern w:val="0"/>
          <w:sz w:val="24"/>
          <w:szCs w:val="24"/>
          <w:fitText w:val="9600" w:id="1699363584"/>
        </w:rPr>
        <w:t>）</w:t>
      </w:r>
    </w:p>
    <w:p w:rsidR="003D6890" w:rsidRPr="0042155D" w:rsidRDefault="003D6890" w:rsidP="009A7BF5">
      <w:pPr>
        <w:spacing w:line="300" w:lineRule="exact"/>
        <w:rPr>
          <w:sz w:val="24"/>
          <w:szCs w:val="24"/>
        </w:rPr>
      </w:pPr>
    </w:p>
    <w:p w:rsidR="003D6890" w:rsidRDefault="0058778D" w:rsidP="009A7BF5">
      <w:pPr>
        <w:spacing w:line="300" w:lineRule="exact"/>
        <w:rPr>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1295400</wp:posOffset>
                </wp:positionH>
                <wp:positionV relativeFrom="paragraph">
                  <wp:posOffset>139700</wp:posOffset>
                </wp:positionV>
                <wp:extent cx="3733800" cy="457200"/>
                <wp:effectExtent l="5715" t="329565" r="356235" b="1333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457200"/>
                        </a:xfrm>
                        <a:prstGeom prst="wedgeRectCallout">
                          <a:avLst>
                            <a:gd name="adj1" fmla="val 57806"/>
                            <a:gd name="adj2" fmla="val -117778"/>
                          </a:avLst>
                        </a:prstGeom>
                        <a:solidFill>
                          <a:srgbClr val="FFFFFF"/>
                        </a:solidFill>
                        <a:ln w="9525">
                          <a:solidFill>
                            <a:srgbClr val="0000FF"/>
                          </a:solidFill>
                          <a:miter lim="800000"/>
                          <a:headEnd/>
                          <a:tailEnd/>
                        </a:ln>
                      </wps:spPr>
                      <wps:txbx>
                        <w:txbxContent>
                          <w:p w:rsidR="003D6890" w:rsidRDefault="003D6890" w:rsidP="00B83C96">
                            <w:pPr>
                              <w:ind w:firstLineChars="100" w:firstLine="210"/>
                              <w:rPr>
                                <w:color w:val="0000FF"/>
                              </w:rPr>
                            </w:pPr>
                            <w:r>
                              <w:rPr>
                                <w:rFonts w:hint="eastAsia"/>
                                <w:color w:val="0000FF"/>
                              </w:rPr>
                              <w:t>下記の法第８条の</w:t>
                            </w:r>
                            <w:r w:rsidRPr="00EE3BEC">
                              <w:rPr>
                                <w:rFonts w:hint="eastAsia"/>
                                <w:color w:val="FF0000"/>
                                <w:u w:val="single"/>
                              </w:rPr>
                              <w:t>１</w:t>
                            </w:r>
                            <w:r>
                              <w:rPr>
                                <w:rFonts w:hint="eastAsia"/>
                                <w:color w:val="0000FF"/>
                              </w:rPr>
                              <w:t>から</w:t>
                            </w:r>
                            <w:r>
                              <w:rPr>
                                <w:rFonts w:hint="eastAsia"/>
                                <w:color w:val="FF0000"/>
                                <w:u w:val="single"/>
                              </w:rPr>
                              <w:t>９</w:t>
                            </w:r>
                            <w:r>
                              <w:rPr>
                                <w:rFonts w:hint="eastAsia"/>
                                <w:color w:val="0000FF"/>
                              </w:rPr>
                              <w:t>に該当する番号を記入する。</w:t>
                            </w:r>
                          </w:p>
                          <w:p w:rsidR="003D6890" w:rsidRPr="004B3846" w:rsidRDefault="003D6890" w:rsidP="00B83C96">
                            <w:pPr>
                              <w:ind w:firstLineChars="100" w:firstLine="210"/>
                              <w:rPr>
                                <w:color w:val="0000FF"/>
                              </w:rPr>
                            </w:pPr>
                            <w:r>
                              <w:rPr>
                                <w:rFonts w:hint="eastAsia"/>
                                <w:color w:val="0000FF"/>
                              </w:rPr>
                              <w:t>消防計画書に添付する場合は、</w:t>
                            </w:r>
                            <w:r w:rsidRPr="00B83C96">
                              <w:rPr>
                                <w:rFonts w:hint="eastAsia"/>
                                <w:color w:val="FF0000"/>
                                <w:u w:val="single"/>
                              </w:rPr>
                              <w:t>２</w:t>
                            </w:r>
                            <w:r>
                              <w:rPr>
                                <w:rFonts w:hint="eastAsia"/>
                                <w:color w:val="0000FF"/>
                              </w:rPr>
                              <w:t>と記入する。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61" style="position:absolute;left:0;text-align:left;margin-left:102pt;margin-top:11pt;width:294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" adj="23286,-14640" strokecolor="blue">
                <v:textbox inset="5.85pt,.7pt,5.85pt,.7pt">
                  <w:txbxContent>
                    <w:p w:rsidR="003D6890" w:rsidRDefault="003D6890" w:rsidP="00B83C96">
                      <w:pPr>
                        <w:ind w:firstLineChars="100" w:firstLine="210"/>
                        <w:rPr>
                          <w:color w:val="0000FF"/>
                        </w:rPr>
                      </w:pPr>
                      <w:r>
                        <w:rPr>
                          <w:rFonts w:hint="eastAsia"/>
                          <w:color w:val="0000FF"/>
                        </w:rPr>
                        <w:t>下記の法第８条の</w:t>
                      </w:r>
                      <w:r w:rsidRPr="00EE3BEC">
                        <w:rPr>
                          <w:rFonts w:hint="eastAsia"/>
                          <w:color w:val="FF0000"/>
                          <w:u w:val="single"/>
                        </w:rPr>
                        <w:t>１</w:t>
                      </w:r>
                      <w:r>
                        <w:rPr>
                          <w:rFonts w:hint="eastAsia"/>
                          <w:color w:val="0000FF"/>
                        </w:rPr>
                        <w:t>から</w:t>
                      </w:r>
                      <w:r>
                        <w:rPr>
                          <w:rFonts w:hint="eastAsia"/>
                          <w:color w:val="FF0000"/>
                          <w:u w:val="single"/>
                        </w:rPr>
                        <w:t>９</w:t>
                      </w:r>
                      <w:r>
                        <w:rPr>
                          <w:rFonts w:hint="eastAsia"/>
                          <w:color w:val="0000FF"/>
                        </w:rPr>
                        <w:t>に該当する番号を記入する。</w:t>
                      </w:r>
                    </w:p>
                    <w:p w:rsidR="003D6890" w:rsidRPr="004B3846" w:rsidRDefault="003D6890" w:rsidP="00B83C96">
                      <w:pPr>
                        <w:ind w:firstLineChars="100" w:firstLine="210"/>
                        <w:rPr>
                          <w:color w:val="0000FF"/>
                        </w:rPr>
                      </w:pPr>
                      <w:r>
                        <w:rPr>
                          <w:rFonts w:hint="eastAsia"/>
                          <w:color w:val="0000FF"/>
                        </w:rPr>
                        <w:t>消防計画書に添付する場合は、</w:t>
                      </w:r>
                      <w:r w:rsidRPr="00B83C96">
                        <w:rPr>
                          <w:rFonts w:hint="eastAsia"/>
                          <w:color w:val="FF0000"/>
                          <w:u w:val="single"/>
                        </w:rPr>
                        <w:t>２</w:t>
                      </w:r>
                      <w:r>
                        <w:rPr>
                          <w:rFonts w:hint="eastAsia"/>
                          <w:color w:val="0000FF"/>
                        </w:rPr>
                        <w:t>と記入する。</w:t>
                      </w:r>
                    </w:p>
                  </w:txbxContent>
                </v:textbox>
              </v:shape>
            </w:pict>
          </mc:Fallback>
        </mc:AlternateContent>
      </w:r>
    </w:p>
    <w:p w:rsidR="003D6890" w:rsidRDefault="003D6890" w:rsidP="009A7BF5">
      <w:pPr>
        <w:spacing w:line="300" w:lineRule="exact"/>
        <w:rPr>
          <w:sz w:val="24"/>
          <w:szCs w:val="24"/>
        </w:rPr>
      </w:pPr>
    </w:p>
    <w:p w:rsidR="003D6890" w:rsidRDefault="003D6890" w:rsidP="009A7BF5">
      <w:pPr>
        <w:spacing w:line="300" w:lineRule="exact"/>
        <w:rPr>
          <w:sz w:val="24"/>
          <w:szCs w:val="24"/>
        </w:rPr>
      </w:pPr>
    </w:p>
    <w:p w:rsidR="003D6890" w:rsidRDefault="003D6890" w:rsidP="009A7BF5">
      <w:pPr>
        <w:spacing w:line="300" w:lineRule="exact"/>
        <w:rPr>
          <w:sz w:val="24"/>
          <w:szCs w:val="24"/>
        </w:rPr>
      </w:pPr>
    </w:p>
    <w:p w:rsidR="003D6890" w:rsidRDefault="003D6890" w:rsidP="009A7BF5">
      <w:pPr>
        <w:spacing w:line="300" w:lineRule="exact"/>
        <w:rPr>
          <w:sz w:val="24"/>
          <w:szCs w:val="24"/>
        </w:rPr>
      </w:pPr>
    </w:p>
    <w:p w:rsidR="003D6890" w:rsidRDefault="003D6890" w:rsidP="009A7BF5">
      <w:pPr>
        <w:spacing w:line="300" w:lineRule="exact"/>
        <w:rPr>
          <w:sz w:val="24"/>
          <w:szCs w:val="24"/>
        </w:rPr>
      </w:pPr>
      <w:r w:rsidRPr="0042155D">
        <w:rPr>
          <w:rFonts w:hint="eastAsia"/>
          <w:sz w:val="24"/>
          <w:szCs w:val="24"/>
        </w:rPr>
        <w:t>南海トラフ地震に係る地震防災対策の推進に関する特別措置法</w:t>
      </w:r>
    </w:p>
    <w:p w:rsidR="003D6890" w:rsidRDefault="003D6890" w:rsidP="009A7BF5">
      <w:pPr>
        <w:spacing w:line="300" w:lineRule="exact"/>
        <w:rPr>
          <w:sz w:val="24"/>
          <w:szCs w:val="24"/>
        </w:rPr>
      </w:pPr>
    </w:p>
    <w:p w:rsidR="003D6890" w:rsidRPr="0042155D" w:rsidRDefault="003D6890" w:rsidP="009A7BF5">
      <w:pPr>
        <w:spacing w:line="300" w:lineRule="exact"/>
        <w:rPr>
          <w:sz w:val="24"/>
          <w:szCs w:val="24"/>
        </w:rPr>
      </w:pPr>
      <w:r>
        <w:rPr>
          <w:rFonts w:hint="eastAsia"/>
          <w:sz w:val="24"/>
          <w:szCs w:val="24"/>
        </w:rPr>
        <w:t>第８</w:t>
      </w:r>
      <w:r w:rsidRPr="0042155D">
        <w:rPr>
          <w:rFonts w:hint="eastAsia"/>
          <w:sz w:val="24"/>
          <w:szCs w:val="24"/>
        </w:rPr>
        <w:t>条</w:t>
      </w:r>
    </w:p>
    <w:p w:rsidR="003D6890" w:rsidRPr="0042155D" w:rsidRDefault="003D6890" w:rsidP="009A7BF5">
      <w:pPr>
        <w:spacing w:line="300" w:lineRule="exact"/>
        <w:rPr>
          <w:sz w:val="24"/>
          <w:szCs w:val="24"/>
        </w:rPr>
      </w:pPr>
      <w:r w:rsidRPr="0042155D">
        <w:rPr>
          <w:rFonts w:hint="eastAsia"/>
          <w:sz w:val="24"/>
          <w:szCs w:val="24"/>
        </w:rPr>
        <w:t xml:space="preserve">　</w:t>
      </w:r>
      <w:r>
        <w:rPr>
          <w:rFonts w:hint="eastAsia"/>
          <w:sz w:val="24"/>
          <w:szCs w:val="24"/>
        </w:rPr>
        <w:t>前条第１項又は第２</w:t>
      </w:r>
      <w:r w:rsidRPr="0042155D">
        <w:rPr>
          <w:rFonts w:hint="eastAsia"/>
          <w:sz w:val="24"/>
          <w:szCs w:val="24"/>
        </w:rPr>
        <w:t>項に規定する者</w:t>
      </w:r>
      <w:r>
        <w:rPr>
          <w:rFonts w:hint="eastAsia"/>
          <w:sz w:val="24"/>
          <w:szCs w:val="24"/>
        </w:rPr>
        <w:t>が、次に掲げる計画又は規程において、法令の規定に基づき、同条第１</w:t>
      </w:r>
      <w:r w:rsidRPr="0042155D">
        <w:rPr>
          <w:rFonts w:hint="eastAsia"/>
          <w:sz w:val="24"/>
          <w:szCs w:val="24"/>
        </w:rPr>
        <w:t>項の政令で定める施設又は事業に関し同条第四項に規定する事項について定めたときは、当該事項について定めた部分（次項において「南海トラフ地震防災規程」という。）は、当該施設又は事業に係る対策計画とみなしてこの法律を適用する。</w:t>
      </w:r>
    </w:p>
    <w:p w:rsidR="003D6890" w:rsidRPr="0042155D" w:rsidRDefault="003D6890" w:rsidP="009A7BF5">
      <w:pPr>
        <w:spacing w:line="300" w:lineRule="exact"/>
        <w:ind w:left="480" w:hangingChars="200" w:hanging="480"/>
        <w:rPr>
          <w:sz w:val="24"/>
          <w:szCs w:val="24"/>
        </w:rPr>
      </w:pPr>
      <w:r w:rsidRPr="0042155D">
        <w:rPr>
          <w:rFonts w:hint="eastAsia"/>
          <w:sz w:val="24"/>
          <w:szCs w:val="24"/>
        </w:rPr>
        <w:t xml:space="preserve">　</w:t>
      </w:r>
      <w:r w:rsidRPr="009A7BF5">
        <w:rPr>
          <w:rFonts w:hint="eastAsia"/>
          <w:color w:val="FF0000"/>
          <w:sz w:val="24"/>
          <w:szCs w:val="24"/>
          <w:u w:val="single"/>
        </w:rPr>
        <w:t>１</w:t>
      </w:r>
      <w:r>
        <w:rPr>
          <w:rFonts w:hint="eastAsia"/>
          <w:sz w:val="24"/>
          <w:szCs w:val="24"/>
        </w:rPr>
        <w:t xml:space="preserve">　大規模地震対策特別措置法第２条第１２</w:t>
      </w:r>
      <w:r w:rsidRPr="0042155D">
        <w:rPr>
          <w:rFonts w:hint="eastAsia"/>
          <w:sz w:val="24"/>
          <w:szCs w:val="24"/>
        </w:rPr>
        <w:t>号に規定する地震防災応急計画（同法第</w:t>
      </w:r>
      <w:r>
        <w:rPr>
          <w:rFonts w:hint="eastAsia"/>
          <w:sz w:val="24"/>
          <w:szCs w:val="24"/>
        </w:rPr>
        <w:t>８条第１</w:t>
      </w:r>
      <w:r w:rsidRPr="0042155D">
        <w:rPr>
          <w:rFonts w:hint="eastAsia"/>
          <w:sz w:val="24"/>
          <w:szCs w:val="24"/>
        </w:rPr>
        <w:t>項</w:t>
      </w:r>
      <w:r w:rsidRPr="0042155D">
        <w:rPr>
          <w:sz w:val="24"/>
          <w:szCs w:val="24"/>
        </w:rPr>
        <w:t xml:space="preserve"> </w:t>
      </w:r>
      <w:r w:rsidRPr="0042155D">
        <w:rPr>
          <w:rFonts w:hint="eastAsia"/>
          <w:sz w:val="24"/>
          <w:szCs w:val="24"/>
        </w:rPr>
        <w:t>の規定により同号に規定する地震防災応急計画とみなされるものを含む。）</w:t>
      </w:r>
    </w:p>
    <w:p w:rsidR="003D6890" w:rsidRPr="0042155D" w:rsidRDefault="003D6890" w:rsidP="009A7BF5">
      <w:pPr>
        <w:spacing w:line="300" w:lineRule="exact"/>
        <w:ind w:left="480" w:hangingChars="200" w:hanging="480"/>
        <w:rPr>
          <w:sz w:val="24"/>
          <w:szCs w:val="24"/>
        </w:rPr>
      </w:pPr>
      <w:r w:rsidRPr="0042155D">
        <w:rPr>
          <w:rFonts w:hint="eastAsia"/>
          <w:sz w:val="24"/>
          <w:szCs w:val="24"/>
        </w:rPr>
        <w:t xml:space="preserve">　</w:t>
      </w:r>
      <w:r w:rsidRPr="009A7BF5">
        <w:rPr>
          <w:rFonts w:hint="eastAsia"/>
          <w:color w:val="FF0000"/>
          <w:sz w:val="24"/>
          <w:szCs w:val="24"/>
          <w:u w:val="single"/>
        </w:rPr>
        <w:t>２</w:t>
      </w:r>
      <w:r>
        <w:rPr>
          <w:rFonts w:hint="eastAsia"/>
          <w:sz w:val="24"/>
          <w:szCs w:val="24"/>
        </w:rPr>
        <w:t xml:space="preserve">　</w:t>
      </w:r>
      <w:r w:rsidRPr="009A7BF5">
        <w:rPr>
          <w:rFonts w:hint="eastAsia"/>
          <w:color w:val="0000FF"/>
          <w:sz w:val="24"/>
          <w:szCs w:val="24"/>
        </w:rPr>
        <w:t>消防法</w:t>
      </w:r>
      <w:r>
        <w:rPr>
          <w:rFonts w:hint="eastAsia"/>
          <w:sz w:val="24"/>
          <w:szCs w:val="24"/>
        </w:rPr>
        <w:t>（昭和２３年法律第１８６号）第８条第１</w:t>
      </w:r>
      <w:r w:rsidRPr="0042155D">
        <w:rPr>
          <w:rFonts w:hint="eastAsia"/>
          <w:sz w:val="24"/>
          <w:szCs w:val="24"/>
        </w:rPr>
        <w:t>項</w:t>
      </w:r>
      <w:r>
        <w:rPr>
          <w:rFonts w:hint="eastAsia"/>
          <w:sz w:val="24"/>
          <w:szCs w:val="24"/>
        </w:rPr>
        <w:t>若しくは第８条の２第１</w:t>
      </w:r>
      <w:r w:rsidRPr="0042155D">
        <w:rPr>
          <w:rFonts w:hint="eastAsia"/>
          <w:sz w:val="24"/>
          <w:szCs w:val="24"/>
        </w:rPr>
        <w:t>項</w:t>
      </w:r>
      <w:r>
        <w:rPr>
          <w:rFonts w:hint="eastAsia"/>
          <w:sz w:val="24"/>
          <w:szCs w:val="24"/>
        </w:rPr>
        <w:t>（これらの規定を同法第３６条第１</w:t>
      </w:r>
      <w:r w:rsidRPr="0042155D">
        <w:rPr>
          <w:rFonts w:hint="eastAsia"/>
          <w:sz w:val="24"/>
          <w:szCs w:val="24"/>
        </w:rPr>
        <w:t>項</w:t>
      </w:r>
      <w:r>
        <w:rPr>
          <w:rFonts w:hint="eastAsia"/>
          <w:sz w:val="24"/>
          <w:szCs w:val="24"/>
        </w:rPr>
        <w:t>において準用する場合を含む。）に規定する消防計画又は同法第１４条の２第１</w:t>
      </w:r>
      <w:r w:rsidRPr="0042155D">
        <w:rPr>
          <w:rFonts w:hint="eastAsia"/>
          <w:sz w:val="24"/>
          <w:szCs w:val="24"/>
        </w:rPr>
        <w:t>項に規定する予防規程</w:t>
      </w:r>
    </w:p>
    <w:p w:rsidR="003D6890" w:rsidRDefault="003D6890" w:rsidP="009A7BF5">
      <w:pPr>
        <w:spacing w:line="300" w:lineRule="exact"/>
        <w:rPr>
          <w:sz w:val="24"/>
          <w:szCs w:val="24"/>
        </w:rPr>
      </w:pPr>
      <w:r w:rsidRPr="0042155D">
        <w:rPr>
          <w:rFonts w:hint="eastAsia"/>
          <w:sz w:val="24"/>
          <w:szCs w:val="24"/>
        </w:rPr>
        <w:t xml:space="preserve">　</w:t>
      </w:r>
      <w:r w:rsidRPr="009A7BF5">
        <w:rPr>
          <w:rFonts w:hint="eastAsia"/>
          <w:color w:val="FF0000"/>
          <w:sz w:val="24"/>
          <w:szCs w:val="24"/>
          <w:u w:val="single"/>
        </w:rPr>
        <w:t>３</w:t>
      </w:r>
      <w:r>
        <w:rPr>
          <w:rFonts w:hint="eastAsia"/>
          <w:sz w:val="24"/>
          <w:szCs w:val="24"/>
        </w:rPr>
        <w:t xml:space="preserve">　</w:t>
      </w:r>
      <w:r w:rsidRPr="0042155D">
        <w:rPr>
          <w:rFonts w:hint="eastAsia"/>
          <w:sz w:val="24"/>
          <w:szCs w:val="24"/>
        </w:rPr>
        <w:t>火薬類取締法</w:t>
      </w:r>
      <w:r>
        <w:rPr>
          <w:rFonts w:hint="eastAsia"/>
          <w:sz w:val="24"/>
          <w:szCs w:val="24"/>
        </w:rPr>
        <w:t>（昭和２５年法律第１４９号）第２８条第１</w:t>
      </w:r>
      <w:r w:rsidRPr="0042155D">
        <w:rPr>
          <w:rFonts w:hint="eastAsia"/>
          <w:sz w:val="24"/>
          <w:szCs w:val="24"/>
        </w:rPr>
        <w:t>項</w:t>
      </w:r>
      <w:r>
        <w:rPr>
          <w:rFonts w:hint="eastAsia"/>
          <w:sz w:val="24"/>
          <w:szCs w:val="24"/>
        </w:rPr>
        <w:t>に規定する危害予防規</w:t>
      </w:r>
    </w:p>
    <w:p w:rsidR="003D6890" w:rsidRPr="0042155D" w:rsidRDefault="003D6890" w:rsidP="009A7BF5">
      <w:pPr>
        <w:spacing w:line="300" w:lineRule="exact"/>
        <w:rPr>
          <w:sz w:val="24"/>
          <w:szCs w:val="24"/>
        </w:rPr>
      </w:pPr>
      <w:r>
        <w:rPr>
          <w:rFonts w:hint="eastAsia"/>
          <w:sz w:val="24"/>
          <w:szCs w:val="24"/>
        </w:rPr>
        <w:t xml:space="preserve">　　</w:t>
      </w:r>
      <w:r w:rsidRPr="0042155D">
        <w:rPr>
          <w:rFonts w:hint="eastAsia"/>
          <w:sz w:val="24"/>
          <w:szCs w:val="24"/>
        </w:rPr>
        <w:t>程</w:t>
      </w:r>
    </w:p>
    <w:p w:rsidR="003D6890" w:rsidRPr="0042155D" w:rsidRDefault="003D6890" w:rsidP="009A7BF5">
      <w:pPr>
        <w:spacing w:line="300" w:lineRule="exact"/>
        <w:ind w:left="480" w:hangingChars="200" w:hanging="480"/>
        <w:rPr>
          <w:sz w:val="24"/>
          <w:szCs w:val="24"/>
        </w:rPr>
      </w:pPr>
      <w:r w:rsidRPr="0042155D">
        <w:rPr>
          <w:rFonts w:hint="eastAsia"/>
          <w:sz w:val="24"/>
          <w:szCs w:val="24"/>
        </w:rPr>
        <w:t xml:space="preserve">　</w:t>
      </w:r>
      <w:r w:rsidRPr="009A7BF5">
        <w:rPr>
          <w:rFonts w:hint="eastAsia"/>
          <w:color w:val="FF0000"/>
          <w:sz w:val="24"/>
          <w:szCs w:val="24"/>
          <w:u w:val="single"/>
        </w:rPr>
        <w:t>４</w:t>
      </w:r>
      <w:r>
        <w:rPr>
          <w:rFonts w:hint="eastAsia"/>
          <w:sz w:val="24"/>
          <w:szCs w:val="24"/>
        </w:rPr>
        <w:t xml:space="preserve">　</w:t>
      </w:r>
      <w:r w:rsidRPr="0042155D">
        <w:rPr>
          <w:rFonts w:hint="eastAsia"/>
          <w:sz w:val="24"/>
          <w:szCs w:val="24"/>
        </w:rPr>
        <w:t>高圧ガス保安法</w:t>
      </w:r>
      <w:r>
        <w:rPr>
          <w:rFonts w:hint="eastAsia"/>
          <w:sz w:val="24"/>
          <w:szCs w:val="24"/>
        </w:rPr>
        <w:t>（昭和２６年法律第２０４号）第２６条第１</w:t>
      </w:r>
      <w:r w:rsidRPr="0042155D">
        <w:rPr>
          <w:rFonts w:hint="eastAsia"/>
          <w:sz w:val="24"/>
          <w:szCs w:val="24"/>
        </w:rPr>
        <w:t>項</w:t>
      </w:r>
      <w:r>
        <w:rPr>
          <w:rFonts w:hint="eastAsia"/>
          <w:sz w:val="24"/>
          <w:szCs w:val="24"/>
        </w:rPr>
        <w:t>に規定する危害予防規</w:t>
      </w:r>
      <w:r w:rsidRPr="0042155D">
        <w:rPr>
          <w:rFonts w:hint="eastAsia"/>
          <w:sz w:val="24"/>
          <w:szCs w:val="24"/>
        </w:rPr>
        <w:t>程</w:t>
      </w:r>
    </w:p>
    <w:p w:rsidR="003D6890" w:rsidRPr="0042155D" w:rsidRDefault="003D6890" w:rsidP="009A7BF5">
      <w:pPr>
        <w:spacing w:line="300" w:lineRule="exact"/>
        <w:ind w:left="480" w:hangingChars="200" w:hanging="480"/>
        <w:rPr>
          <w:sz w:val="24"/>
          <w:szCs w:val="24"/>
        </w:rPr>
      </w:pPr>
      <w:r w:rsidRPr="0042155D">
        <w:rPr>
          <w:rFonts w:hint="eastAsia"/>
          <w:sz w:val="24"/>
          <w:szCs w:val="24"/>
        </w:rPr>
        <w:t xml:space="preserve">　</w:t>
      </w:r>
      <w:r w:rsidRPr="009A7BF5">
        <w:rPr>
          <w:rFonts w:hint="eastAsia"/>
          <w:color w:val="FF0000"/>
          <w:sz w:val="24"/>
          <w:szCs w:val="24"/>
          <w:u w:val="single"/>
        </w:rPr>
        <w:t>５</w:t>
      </w:r>
      <w:r>
        <w:rPr>
          <w:rFonts w:hint="eastAsia"/>
          <w:sz w:val="24"/>
          <w:szCs w:val="24"/>
        </w:rPr>
        <w:t xml:space="preserve">　</w:t>
      </w:r>
      <w:r w:rsidRPr="0042155D">
        <w:rPr>
          <w:rFonts w:hint="eastAsia"/>
          <w:sz w:val="24"/>
          <w:szCs w:val="24"/>
        </w:rPr>
        <w:t>ガス事業法</w:t>
      </w:r>
      <w:r>
        <w:rPr>
          <w:rFonts w:hint="eastAsia"/>
          <w:sz w:val="24"/>
          <w:szCs w:val="24"/>
        </w:rPr>
        <w:t>（昭和２９年法律第５１号）第３０条第１</w:t>
      </w:r>
      <w:r w:rsidRPr="0042155D">
        <w:rPr>
          <w:rFonts w:hint="eastAsia"/>
          <w:sz w:val="24"/>
          <w:szCs w:val="24"/>
        </w:rPr>
        <w:t>項</w:t>
      </w:r>
      <w:r>
        <w:rPr>
          <w:rFonts w:hint="eastAsia"/>
          <w:sz w:val="24"/>
          <w:szCs w:val="24"/>
        </w:rPr>
        <w:t>（同法第３７条の７第３</w:t>
      </w:r>
      <w:r w:rsidRPr="0042155D">
        <w:rPr>
          <w:rFonts w:hint="eastAsia"/>
          <w:sz w:val="24"/>
          <w:szCs w:val="24"/>
        </w:rPr>
        <w:t>項</w:t>
      </w:r>
      <w:r w:rsidRPr="0042155D">
        <w:rPr>
          <w:sz w:val="24"/>
          <w:szCs w:val="24"/>
        </w:rPr>
        <w:t xml:space="preserve"> </w:t>
      </w:r>
      <w:r>
        <w:rPr>
          <w:rFonts w:hint="eastAsia"/>
          <w:sz w:val="24"/>
          <w:szCs w:val="24"/>
        </w:rPr>
        <w:t>第３７条の８及び第３７条の１０</w:t>
      </w:r>
      <w:r w:rsidRPr="0042155D">
        <w:rPr>
          <w:rFonts w:hint="eastAsia"/>
          <w:sz w:val="24"/>
          <w:szCs w:val="24"/>
        </w:rPr>
        <w:t>において準用する場合を含む。）に規定する保安規程</w:t>
      </w:r>
    </w:p>
    <w:p w:rsidR="003D6890" w:rsidRPr="0042155D" w:rsidRDefault="003D6890" w:rsidP="009A7BF5">
      <w:pPr>
        <w:spacing w:line="300" w:lineRule="exact"/>
        <w:rPr>
          <w:sz w:val="24"/>
          <w:szCs w:val="24"/>
        </w:rPr>
      </w:pPr>
      <w:r w:rsidRPr="0042155D">
        <w:rPr>
          <w:rFonts w:hint="eastAsia"/>
          <w:sz w:val="24"/>
          <w:szCs w:val="24"/>
        </w:rPr>
        <w:t xml:space="preserve">　</w:t>
      </w:r>
      <w:r w:rsidRPr="009A7BF5">
        <w:rPr>
          <w:rFonts w:hint="eastAsia"/>
          <w:color w:val="FF0000"/>
          <w:sz w:val="24"/>
          <w:szCs w:val="24"/>
          <w:u w:val="single"/>
        </w:rPr>
        <w:t>６</w:t>
      </w:r>
      <w:r>
        <w:rPr>
          <w:rFonts w:hint="eastAsia"/>
          <w:sz w:val="24"/>
          <w:szCs w:val="24"/>
        </w:rPr>
        <w:t xml:space="preserve">　</w:t>
      </w:r>
      <w:r w:rsidRPr="0042155D">
        <w:rPr>
          <w:rFonts w:hint="eastAsia"/>
          <w:sz w:val="24"/>
          <w:szCs w:val="24"/>
        </w:rPr>
        <w:t>電気事業法</w:t>
      </w:r>
      <w:r>
        <w:rPr>
          <w:rFonts w:hint="eastAsia"/>
          <w:sz w:val="24"/>
          <w:szCs w:val="24"/>
        </w:rPr>
        <w:t>（昭和３９年法律第１７０号）第４２条第１</w:t>
      </w:r>
      <w:r w:rsidRPr="0042155D">
        <w:rPr>
          <w:rFonts w:hint="eastAsia"/>
          <w:sz w:val="24"/>
          <w:szCs w:val="24"/>
        </w:rPr>
        <w:t>項に規定する保安規程</w:t>
      </w:r>
    </w:p>
    <w:p w:rsidR="003D6890" w:rsidRPr="0042155D" w:rsidRDefault="003D6890" w:rsidP="009A7BF5">
      <w:pPr>
        <w:spacing w:line="300" w:lineRule="exact"/>
        <w:ind w:left="480" w:hangingChars="200" w:hanging="480"/>
        <w:rPr>
          <w:sz w:val="24"/>
          <w:szCs w:val="24"/>
        </w:rPr>
      </w:pPr>
      <w:r w:rsidRPr="0042155D">
        <w:rPr>
          <w:rFonts w:hint="eastAsia"/>
          <w:sz w:val="24"/>
          <w:szCs w:val="24"/>
        </w:rPr>
        <w:t xml:space="preserve">　</w:t>
      </w:r>
      <w:r w:rsidRPr="009A7BF5">
        <w:rPr>
          <w:rFonts w:hint="eastAsia"/>
          <w:color w:val="FF0000"/>
          <w:sz w:val="24"/>
          <w:szCs w:val="24"/>
          <w:u w:val="single"/>
        </w:rPr>
        <w:t>７</w:t>
      </w:r>
      <w:r>
        <w:rPr>
          <w:rFonts w:hint="eastAsia"/>
          <w:sz w:val="24"/>
          <w:szCs w:val="24"/>
        </w:rPr>
        <w:t xml:space="preserve">　</w:t>
      </w:r>
      <w:r w:rsidRPr="0042155D">
        <w:rPr>
          <w:rFonts w:hint="eastAsia"/>
          <w:sz w:val="24"/>
          <w:szCs w:val="24"/>
        </w:rPr>
        <w:t>石油パイプライン事業法</w:t>
      </w:r>
      <w:r>
        <w:rPr>
          <w:rFonts w:hint="eastAsia"/>
          <w:sz w:val="24"/>
          <w:szCs w:val="24"/>
        </w:rPr>
        <w:t>（昭和４７年法律第１０５号）第２７条第１</w:t>
      </w:r>
      <w:r w:rsidRPr="0042155D">
        <w:rPr>
          <w:rFonts w:hint="eastAsia"/>
          <w:sz w:val="24"/>
          <w:szCs w:val="24"/>
        </w:rPr>
        <w:t>項に規定する保安規程</w:t>
      </w:r>
    </w:p>
    <w:p w:rsidR="003D6890" w:rsidRPr="0042155D" w:rsidRDefault="003D6890" w:rsidP="009A7BF5">
      <w:pPr>
        <w:spacing w:line="300" w:lineRule="exact"/>
        <w:rPr>
          <w:sz w:val="24"/>
          <w:szCs w:val="24"/>
        </w:rPr>
      </w:pPr>
      <w:r w:rsidRPr="0042155D">
        <w:rPr>
          <w:rFonts w:hint="eastAsia"/>
          <w:sz w:val="24"/>
          <w:szCs w:val="24"/>
        </w:rPr>
        <w:t xml:space="preserve">　</w:t>
      </w:r>
      <w:r w:rsidRPr="009A7BF5">
        <w:rPr>
          <w:rFonts w:hint="eastAsia"/>
          <w:color w:val="FF0000"/>
          <w:sz w:val="24"/>
          <w:szCs w:val="24"/>
          <w:u w:val="single"/>
        </w:rPr>
        <w:t>８</w:t>
      </w:r>
      <w:r>
        <w:rPr>
          <w:rFonts w:hint="eastAsia"/>
          <w:sz w:val="24"/>
          <w:szCs w:val="24"/>
        </w:rPr>
        <w:t xml:space="preserve">　石油コンビナート等災害防止法第１８条第１</w:t>
      </w:r>
      <w:r w:rsidRPr="0042155D">
        <w:rPr>
          <w:rFonts w:hint="eastAsia"/>
          <w:sz w:val="24"/>
          <w:szCs w:val="24"/>
        </w:rPr>
        <w:t>項に規定する防災規程</w:t>
      </w:r>
    </w:p>
    <w:p w:rsidR="003D6890" w:rsidRPr="0042155D" w:rsidRDefault="003D6890" w:rsidP="009A7BF5">
      <w:pPr>
        <w:spacing w:line="300" w:lineRule="exact"/>
        <w:rPr>
          <w:sz w:val="24"/>
          <w:szCs w:val="24"/>
        </w:rPr>
      </w:pPr>
      <w:r w:rsidRPr="0042155D">
        <w:rPr>
          <w:rFonts w:hint="eastAsia"/>
          <w:sz w:val="24"/>
          <w:szCs w:val="24"/>
        </w:rPr>
        <w:t xml:space="preserve">　</w:t>
      </w:r>
      <w:r w:rsidRPr="009A7BF5">
        <w:rPr>
          <w:rFonts w:hint="eastAsia"/>
          <w:color w:val="FF0000"/>
          <w:sz w:val="24"/>
          <w:szCs w:val="24"/>
          <w:u w:val="single"/>
        </w:rPr>
        <w:t>９</w:t>
      </w:r>
      <w:r>
        <w:rPr>
          <w:rFonts w:hint="eastAsia"/>
          <w:sz w:val="24"/>
          <w:szCs w:val="24"/>
        </w:rPr>
        <w:t xml:space="preserve">　</w:t>
      </w:r>
      <w:r w:rsidRPr="0042155D">
        <w:rPr>
          <w:rFonts w:hint="eastAsia"/>
          <w:sz w:val="24"/>
          <w:szCs w:val="24"/>
        </w:rPr>
        <w:t>前各号に掲げる計画又は規程に準ずるものとして内閣府令で定めるもの</w:t>
      </w:r>
    </w:p>
    <w:p w:rsidR="003D6890" w:rsidRPr="006D0CF1" w:rsidRDefault="003D6890" w:rsidP="00905BF8">
      <w:pPr>
        <w:spacing w:line="300" w:lineRule="exact"/>
        <w:rPr>
          <w:sz w:val="28"/>
          <w:szCs w:val="28"/>
        </w:rPr>
      </w:pPr>
    </w:p>
    <w:sectPr w:rsidR="003D6890" w:rsidRPr="006D0CF1" w:rsidSect="00A00626">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9091F"/>
    <w:multiLevelType w:val="hybridMultilevel"/>
    <w:tmpl w:val="A5C60FC2"/>
    <w:lvl w:ilvl="0" w:tplc="C666B6A2">
      <w:numFmt w:val="bullet"/>
      <w:lvlText w:val="○"/>
      <w:lvlJc w:val="left"/>
      <w:pPr>
        <w:ind w:left="920" w:hanging="360"/>
      </w:pPr>
      <w:rPr>
        <w:rFonts w:ascii="ＭＳ 明朝" w:eastAsia="ＭＳ 明朝" w:hAnsi="ＭＳ 明朝" w:cs="Times New Roman" w:hint="eastAsia"/>
        <w:color w:val="FF0000"/>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 w15:restartNumberingAfterBreak="0">
    <w:nsid w:val="58D932F8"/>
    <w:multiLevelType w:val="hybridMultilevel"/>
    <w:tmpl w:val="27C4D34A"/>
    <w:lvl w:ilvl="0" w:tplc="8C120C6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7817B1"/>
    <w:multiLevelType w:val="hybridMultilevel"/>
    <w:tmpl w:val="8F6ED1E8"/>
    <w:lvl w:ilvl="0" w:tplc="0EA8A42A">
      <w:numFmt w:val="bullet"/>
      <w:lvlText w:val="△"/>
      <w:lvlJc w:val="left"/>
      <w:pPr>
        <w:ind w:left="780" w:hanging="390"/>
      </w:pPr>
      <w:rPr>
        <w:rFonts w:ascii="ＭＳ 明朝" w:eastAsia="ＭＳ 明朝" w:hAnsi="ＭＳ 明朝" w:cs="Times New Roman" w:hint="eastAsia"/>
        <w:color w:val="auto"/>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F8"/>
    <w:rsid w:val="00062D9B"/>
    <w:rsid w:val="000652CA"/>
    <w:rsid w:val="00095C63"/>
    <w:rsid w:val="000A5956"/>
    <w:rsid w:val="000B3F54"/>
    <w:rsid w:val="000D0AD5"/>
    <w:rsid w:val="000E7C34"/>
    <w:rsid w:val="000E7EB9"/>
    <w:rsid w:val="000F3B93"/>
    <w:rsid w:val="00205C13"/>
    <w:rsid w:val="00233CFD"/>
    <w:rsid w:val="00250048"/>
    <w:rsid w:val="002D70AE"/>
    <w:rsid w:val="00302502"/>
    <w:rsid w:val="00313916"/>
    <w:rsid w:val="0031468B"/>
    <w:rsid w:val="00331EFB"/>
    <w:rsid w:val="003325C1"/>
    <w:rsid w:val="00362FC2"/>
    <w:rsid w:val="0038076B"/>
    <w:rsid w:val="003B4F0B"/>
    <w:rsid w:val="003C1E6F"/>
    <w:rsid w:val="003D6890"/>
    <w:rsid w:val="003E4570"/>
    <w:rsid w:val="003F0E32"/>
    <w:rsid w:val="0042155D"/>
    <w:rsid w:val="00437B16"/>
    <w:rsid w:val="00456E9B"/>
    <w:rsid w:val="00466A35"/>
    <w:rsid w:val="00480FE7"/>
    <w:rsid w:val="004B3846"/>
    <w:rsid w:val="00500CEE"/>
    <w:rsid w:val="00515854"/>
    <w:rsid w:val="00566EB9"/>
    <w:rsid w:val="00585423"/>
    <w:rsid w:val="0058778D"/>
    <w:rsid w:val="005A402E"/>
    <w:rsid w:val="005F42A4"/>
    <w:rsid w:val="006035BF"/>
    <w:rsid w:val="006C1C02"/>
    <w:rsid w:val="006D0CF1"/>
    <w:rsid w:val="006F5BA2"/>
    <w:rsid w:val="0076290B"/>
    <w:rsid w:val="0078650E"/>
    <w:rsid w:val="0081274B"/>
    <w:rsid w:val="00832A26"/>
    <w:rsid w:val="00865998"/>
    <w:rsid w:val="00883C94"/>
    <w:rsid w:val="00897A97"/>
    <w:rsid w:val="008A1220"/>
    <w:rsid w:val="008B3353"/>
    <w:rsid w:val="00905BF8"/>
    <w:rsid w:val="0096073D"/>
    <w:rsid w:val="00976520"/>
    <w:rsid w:val="009A7BF5"/>
    <w:rsid w:val="009F7668"/>
    <w:rsid w:val="00A00626"/>
    <w:rsid w:val="00A27F0B"/>
    <w:rsid w:val="00A31162"/>
    <w:rsid w:val="00A45D82"/>
    <w:rsid w:val="00A81F98"/>
    <w:rsid w:val="00AA3434"/>
    <w:rsid w:val="00AB62A9"/>
    <w:rsid w:val="00AD4FC6"/>
    <w:rsid w:val="00B119A8"/>
    <w:rsid w:val="00B37545"/>
    <w:rsid w:val="00B706DB"/>
    <w:rsid w:val="00B83C96"/>
    <w:rsid w:val="00C7594A"/>
    <w:rsid w:val="00CD47F5"/>
    <w:rsid w:val="00D21E47"/>
    <w:rsid w:val="00D558D4"/>
    <w:rsid w:val="00D70FE3"/>
    <w:rsid w:val="00D777D7"/>
    <w:rsid w:val="00D9571E"/>
    <w:rsid w:val="00DB7C36"/>
    <w:rsid w:val="00DC22A1"/>
    <w:rsid w:val="00DF7B1B"/>
    <w:rsid w:val="00E27906"/>
    <w:rsid w:val="00E61204"/>
    <w:rsid w:val="00E834B8"/>
    <w:rsid w:val="00E97D64"/>
    <w:rsid w:val="00EE3BEC"/>
    <w:rsid w:val="00F066A0"/>
    <w:rsid w:val="00F06C50"/>
    <w:rsid w:val="00F3144D"/>
    <w:rsid w:val="00F42FAD"/>
    <w:rsid w:val="00F4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87149F"/>
  <w15:docId w15:val="{83EE2DD9-6838-4EB6-BEFA-1416A94C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EB9"/>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05BF8"/>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1138</Words>
  <Characters>248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別記様式第三（第２条第３項関係）</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別記様式第三（第２条第３項関係）</dc:title>
  <dc:subject/>
  <dc:creator>原田　達也</dc:creator>
  <cp:keywords/>
  <dc:description/>
  <cp:lastModifiedBy>h-yobou2</cp:lastModifiedBy>
  <cp:revision>3</cp:revision>
  <cp:lastPrinted>2014-06-30T04:53:00Z</cp:lastPrinted>
  <dcterms:created xsi:type="dcterms:W3CDTF">2021-03-18T00:22:00Z</dcterms:created>
  <dcterms:modified xsi:type="dcterms:W3CDTF">2021-03-30T01:29:00Z</dcterms:modified>
</cp:coreProperties>
</file>